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1914" w14:textId="77777777" w:rsidR="00594F0D" w:rsidRDefault="0097173B">
      <w:pPr>
        <w:pStyle w:val="1"/>
        <w:spacing w:before="64"/>
        <w:ind w:left="134" w:firstLine="0"/>
        <w:jc w:val="left"/>
      </w:pPr>
      <w:r>
        <w:t>ПОЛИТИКА</w:t>
      </w:r>
    </w:p>
    <w:p w14:paraId="6EAB06C1" w14:textId="77777777" w:rsidR="00594F0D" w:rsidRDefault="0097173B">
      <w:pPr>
        <w:spacing w:before="64"/>
        <w:ind w:left="134"/>
        <w:rPr>
          <w:b/>
          <w:sz w:val="24"/>
          <w:szCs w:val="24"/>
        </w:rPr>
      </w:pPr>
      <w:r>
        <w:rPr>
          <w:b/>
          <w:sz w:val="24"/>
          <w:szCs w:val="24"/>
        </w:rPr>
        <w:t>в отношении обработки персональных данных</w:t>
      </w:r>
    </w:p>
    <w:p w14:paraId="322F08EF" w14:textId="77777777" w:rsidR="00594F0D" w:rsidRDefault="00594F0D">
      <w:pPr>
        <w:pBdr>
          <w:top w:val="nil"/>
          <w:left w:val="nil"/>
          <w:bottom w:val="nil"/>
          <w:right w:val="nil"/>
          <w:between w:val="nil"/>
        </w:pBdr>
        <w:spacing w:before="63"/>
        <w:rPr>
          <w:b/>
          <w:color w:val="000000"/>
          <w:sz w:val="24"/>
          <w:szCs w:val="24"/>
        </w:rPr>
      </w:pPr>
    </w:p>
    <w:p w14:paraId="5176852D" w14:textId="0FA19C80" w:rsidR="00594F0D" w:rsidRDefault="0097173B">
      <w:pPr>
        <w:pBdr>
          <w:top w:val="nil"/>
          <w:left w:val="nil"/>
          <w:bottom w:val="nil"/>
          <w:right w:val="nil"/>
          <w:between w:val="nil"/>
        </w:pBdr>
        <w:ind w:left="134"/>
        <w:rPr>
          <w:color w:val="000000"/>
          <w:sz w:val="24"/>
          <w:szCs w:val="24"/>
        </w:rPr>
      </w:pPr>
      <w:r>
        <w:rPr>
          <w:color w:val="000000"/>
          <w:sz w:val="24"/>
          <w:szCs w:val="24"/>
        </w:rPr>
        <w:t>В редакции от 15.0</w:t>
      </w:r>
      <w:r w:rsidR="0054356A">
        <w:rPr>
          <w:color w:val="000000"/>
          <w:sz w:val="24"/>
          <w:szCs w:val="24"/>
          <w:lang w:val="ru-RU"/>
        </w:rPr>
        <w:t>4</w:t>
      </w:r>
      <w:r>
        <w:rPr>
          <w:color w:val="000000"/>
          <w:sz w:val="24"/>
          <w:szCs w:val="24"/>
        </w:rPr>
        <w:t>.202</w:t>
      </w:r>
      <w:r w:rsidR="0054356A">
        <w:rPr>
          <w:color w:val="000000"/>
          <w:sz w:val="24"/>
          <w:szCs w:val="24"/>
          <w:lang w:val="ru-RU"/>
        </w:rPr>
        <w:t>6</w:t>
      </w:r>
      <w:r>
        <w:rPr>
          <w:color w:val="000000"/>
          <w:sz w:val="24"/>
          <w:szCs w:val="24"/>
        </w:rPr>
        <w:t xml:space="preserve"> г.</w:t>
      </w:r>
    </w:p>
    <w:p w14:paraId="4ADFECB5" w14:textId="77777777" w:rsidR="00594F0D" w:rsidRDefault="00594F0D">
      <w:pPr>
        <w:pBdr>
          <w:top w:val="nil"/>
          <w:left w:val="nil"/>
          <w:bottom w:val="nil"/>
          <w:right w:val="nil"/>
          <w:between w:val="nil"/>
        </w:pBdr>
        <w:spacing w:before="235"/>
        <w:rPr>
          <w:color w:val="000000"/>
          <w:sz w:val="24"/>
          <w:szCs w:val="24"/>
        </w:rPr>
      </w:pPr>
    </w:p>
    <w:p w14:paraId="0B88C209" w14:textId="7DEF1B17" w:rsidR="00594F0D" w:rsidRDefault="0097173B">
      <w:pPr>
        <w:pBdr>
          <w:top w:val="nil"/>
          <w:left w:val="nil"/>
          <w:bottom w:val="nil"/>
          <w:right w:val="nil"/>
          <w:between w:val="nil"/>
        </w:pBdr>
        <w:spacing w:line="242" w:lineRule="auto"/>
        <w:ind w:left="134" w:right="148"/>
        <w:jc w:val="both"/>
        <w:rPr>
          <w:color w:val="000000"/>
          <w:sz w:val="24"/>
          <w:szCs w:val="24"/>
        </w:rPr>
      </w:pPr>
      <w:r>
        <w:rPr>
          <w:color w:val="000000"/>
          <w:sz w:val="24"/>
          <w:szCs w:val="24"/>
        </w:rPr>
        <w:t xml:space="preserve">Настоящий документ определяет Политику Индивидуального предпринимателя </w:t>
      </w:r>
      <w:proofErr w:type="spellStart"/>
      <w:r w:rsidR="0054356A">
        <w:rPr>
          <w:sz w:val="24"/>
          <w:szCs w:val="24"/>
          <w:lang w:val="ru-RU"/>
        </w:rPr>
        <w:t>Смердовой</w:t>
      </w:r>
      <w:proofErr w:type="spellEnd"/>
      <w:r w:rsidR="0054356A">
        <w:rPr>
          <w:sz w:val="24"/>
          <w:szCs w:val="24"/>
          <w:lang w:val="ru-RU"/>
        </w:rPr>
        <w:t xml:space="preserve"> Олеси Геннадьевной</w:t>
      </w:r>
      <w:r>
        <w:rPr>
          <w:color w:val="000000"/>
          <w:sz w:val="26"/>
          <w:szCs w:val="26"/>
        </w:rPr>
        <w:t xml:space="preserve">, ИНН: </w:t>
      </w:r>
      <w:r w:rsidR="0054356A" w:rsidRPr="0054356A">
        <w:rPr>
          <w:color w:val="000000"/>
          <w:sz w:val="24"/>
          <w:szCs w:val="24"/>
        </w:rPr>
        <w:t>183500535074</w:t>
      </w:r>
      <w:r>
        <w:rPr>
          <w:color w:val="000000"/>
          <w:sz w:val="26"/>
          <w:szCs w:val="26"/>
        </w:rPr>
        <w:t xml:space="preserve">, ОГРНИП: </w:t>
      </w:r>
      <w:r w:rsidR="0054356A" w:rsidRPr="0054356A">
        <w:rPr>
          <w:color w:val="000000"/>
          <w:sz w:val="24"/>
          <w:szCs w:val="24"/>
        </w:rPr>
        <w:t>319183200033968</w:t>
      </w:r>
      <w:r>
        <w:rPr>
          <w:color w:val="000000"/>
          <w:sz w:val="24"/>
          <w:szCs w:val="24"/>
        </w:rPr>
        <w:t>, (далее – Оператор) в отношении обработки персональных данных (далее – Политика).</w:t>
      </w:r>
    </w:p>
    <w:p w14:paraId="1888846D" w14:textId="77777777" w:rsidR="00594F0D" w:rsidRDefault="0097173B">
      <w:pPr>
        <w:pBdr>
          <w:top w:val="nil"/>
          <w:left w:val="nil"/>
          <w:bottom w:val="nil"/>
          <w:right w:val="nil"/>
          <w:between w:val="nil"/>
        </w:pBdr>
        <w:spacing w:before="112" w:line="242" w:lineRule="auto"/>
        <w:ind w:left="134" w:right="159"/>
        <w:jc w:val="both"/>
        <w:rPr>
          <w:color w:val="000000"/>
          <w:sz w:val="24"/>
          <w:szCs w:val="24"/>
        </w:rPr>
      </w:pPr>
      <w:r>
        <w:rPr>
          <w:color w:val="000000"/>
          <w:sz w:val="24"/>
          <w:szCs w:val="24"/>
        </w:rPr>
        <w:t>Политика действует в отношении всех персональных данных, которые Оператор может получить от субъекта персональных данных, предусмотренных настоящей Политикой.</w:t>
      </w:r>
    </w:p>
    <w:p w14:paraId="484D0311" w14:textId="77777777" w:rsidR="00594F0D" w:rsidRDefault="00594F0D">
      <w:pPr>
        <w:pBdr>
          <w:top w:val="nil"/>
          <w:left w:val="nil"/>
          <w:bottom w:val="nil"/>
          <w:right w:val="nil"/>
          <w:between w:val="nil"/>
        </w:pBdr>
        <w:spacing w:before="236"/>
        <w:rPr>
          <w:color w:val="000000"/>
          <w:sz w:val="24"/>
          <w:szCs w:val="24"/>
        </w:rPr>
      </w:pPr>
    </w:p>
    <w:p w14:paraId="4D7B893A" w14:textId="77777777" w:rsidR="00594F0D" w:rsidRDefault="0097173B">
      <w:pPr>
        <w:pStyle w:val="1"/>
        <w:numPr>
          <w:ilvl w:val="0"/>
          <w:numId w:val="2"/>
        </w:numPr>
        <w:tabs>
          <w:tab w:val="left" w:pos="704"/>
        </w:tabs>
        <w:ind w:left="704"/>
      </w:pPr>
      <w:bookmarkStart w:id="0" w:name="bookmark=id.v1g6ixg72p81" w:colFirst="0" w:colLast="0"/>
      <w:bookmarkEnd w:id="0"/>
      <w:r>
        <w:t>ТЕРМИНЫ И ОПР</w:t>
      </w:r>
      <w:r>
        <w:t>ЕДЕЛЕНИЯ.</w:t>
      </w:r>
    </w:p>
    <w:p w14:paraId="174C5F0C" w14:textId="77777777" w:rsidR="00594F0D" w:rsidRDefault="0097173B">
      <w:pPr>
        <w:pBdr>
          <w:top w:val="nil"/>
          <w:left w:val="nil"/>
          <w:bottom w:val="nil"/>
          <w:right w:val="nil"/>
          <w:between w:val="nil"/>
        </w:pBdr>
        <w:spacing w:before="123"/>
        <w:ind w:left="134"/>
        <w:jc w:val="both"/>
        <w:rPr>
          <w:color w:val="000000"/>
          <w:sz w:val="24"/>
          <w:szCs w:val="24"/>
        </w:rPr>
      </w:pPr>
      <w:r>
        <w:rPr>
          <w:color w:val="201733"/>
          <w:sz w:val="24"/>
          <w:szCs w:val="24"/>
        </w:rPr>
        <w:t>В настоящей Политике используются следующие термины:</w:t>
      </w:r>
    </w:p>
    <w:p w14:paraId="67E71531" w14:textId="77777777" w:rsidR="00594F0D" w:rsidRDefault="0097173B">
      <w:pPr>
        <w:numPr>
          <w:ilvl w:val="1"/>
          <w:numId w:val="2"/>
        </w:numPr>
        <w:pBdr>
          <w:top w:val="nil"/>
          <w:left w:val="nil"/>
          <w:bottom w:val="nil"/>
          <w:right w:val="nil"/>
          <w:between w:val="nil"/>
        </w:pBdr>
        <w:tabs>
          <w:tab w:val="left" w:pos="854"/>
        </w:tabs>
        <w:spacing w:before="113" w:line="242" w:lineRule="auto"/>
        <w:ind w:left="134" w:right="153" w:firstLine="0"/>
        <w:jc w:val="both"/>
        <w:rPr>
          <w:color w:val="000000"/>
          <w:sz w:val="24"/>
          <w:szCs w:val="24"/>
        </w:rPr>
      </w:pPr>
      <w:r>
        <w:rPr>
          <w:color w:val="000000"/>
          <w:sz w:val="24"/>
          <w:szCs w:val="24"/>
        </w:rPr>
        <w:t>Персональные данные – любая информация в соответствии с Федеральным законом «О персональных данных», относящаяся прямо или косвенно определенному или определяемому физическому лицу (субъект персональных данных), указанные на Сервисе при регистрации.</w:t>
      </w:r>
    </w:p>
    <w:p w14:paraId="2724DDBB" w14:textId="37DDCB5B" w:rsidR="00594F0D" w:rsidRDefault="0097173B">
      <w:pPr>
        <w:numPr>
          <w:ilvl w:val="1"/>
          <w:numId w:val="2"/>
        </w:numPr>
        <w:pBdr>
          <w:top w:val="nil"/>
          <w:left w:val="nil"/>
          <w:bottom w:val="nil"/>
          <w:right w:val="nil"/>
          <w:between w:val="nil"/>
        </w:pBdr>
        <w:tabs>
          <w:tab w:val="left" w:pos="854"/>
        </w:tabs>
        <w:spacing w:before="113"/>
        <w:ind w:left="134" w:right="151" w:firstLine="0"/>
        <w:jc w:val="both"/>
        <w:rPr>
          <w:color w:val="000000"/>
          <w:sz w:val="24"/>
          <w:szCs w:val="24"/>
        </w:rPr>
      </w:pPr>
      <w:r>
        <w:rPr>
          <w:color w:val="000000"/>
          <w:sz w:val="24"/>
          <w:szCs w:val="24"/>
        </w:rPr>
        <w:t>Полити</w:t>
      </w:r>
      <w:r>
        <w:rPr>
          <w:color w:val="000000"/>
          <w:sz w:val="24"/>
          <w:szCs w:val="24"/>
        </w:rPr>
        <w:t xml:space="preserve">ка в отношении обработки персональных данных – документ, на основании которого Оператор (Индивидуальный предприниматель </w:t>
      </w:r>
      <w:proofErr w:type="spellStart"/>
      <w:r w:rsidR="0054356A">
        <w:rPr>
          <w:sz w:val="24"/>
          <w:szCs w:val="24"/>
          <w:lang w:val="ru-RU"/>
        </w:rPr>
        <w:t>Смердов</w:t>
      </w:r>
      <w:r w:rsidR="0054356A">
        <w:rPr>
          <w:sz w:val="24"/>
          <w:szCs w:val="24"/>
          <w:lang w:val="ru-RU"/>
        </w:rPr>
        <w:t>а</w:t>
      </w:r>
      <w:proofErr w:type="spellEnd"/>
      <w:r w:rsidR="0054356A">
        <w:rPr>
          <w:sz w:val="24"/>
          <w:szCs w:val="24"/>
          <w:lang w:val="ru-RU"/>
        </w:rPr>
        <w:t xml:space="preserve"> Олес</w:t>
      </w:r>
      <w:r w:rsidR="0054356A">
        <w:rPr>
          <w:sz w:val="24"/>
          <w:szCs w:val="24"/>
          <w:lang w:val="ru-RU"/>
        </w:rPr>
        <w:t>я</w:t>
      </w:r>
      <w:r w:rsidR="0054356A">
        <w:rPr>
          <w:sz w:val="24"/>
          <w:szCs w:val="24"/>
          <w:lang w:val="ru-RU"/>
        </w:rPr>
        <w:t xml:space="preserve"> Геннадьевн</w:t>
      </w:r>
      <w:r w:rsidR="0054356A">
        <w:rPr>
          <w:sz w:val="24"/>
          <w:szCs w:val="24"/>
          <w:lang w:val="ru-RU"/>
        </w:rPr>
        <w:t>а</w:t>
      </w:r>
      <w:r w:rsidR="0054356A">
        <w:rPr>
          <w:color w:val="000000"/>
          <w:sz w:val="26"/>
          <w:szCs w:val="26"/>
        </w:rPr>
        <w:t xml:space="preserve">, ИНН: </w:t>
      </w:r>
      <w:r w:rsidR="0054356A" w:rsidRPr="0054356A">
        <w:rPr>
          <w:color w:val="000000"/>
          <w:sz w:val="24"/>
          <w:szCs w:val="24"/>
        </w:rPr>
        <w:t>183500535074</w:t>
      </w:r>
      <w:r w:rsidR="0054356A">
        <w:rPr>
          <w:color w:val="000000"/>
          <w:sz w:val="26"/>
          <w:szCs w:val="26"/>
        </w:rPr>
        <w:t xml:space="preserve">, ОГРНИП: </w:t>
      </w:r>
      <w:r w:rsidR="0054356A" w:rsidRPr="0054356A">
        <w:rPr>
          <w:color w:val="000000"/>
          <w:sz w:val="24"/>
          <w:szCs w:val="24"/>
        </w:rPr>
        <w:t>319183200033968</w:t>
      </w:r>
      <w:r>
        <w:rPr>
          <w:color w:val="000000"/>
          <w:sz w:val="24"/>
          <w:szCs w:val="24"/>
        </w:rPr>
        <w:t>) осуществляет обработку персональных данных субъектов персональных данн</w:t>
      </w:r>
      <w:r>
        <w:rPr>
          <w:color w:val="000000"/>
          <w:sz w:val="24"/>
          <w:szCs w:val="24"/>
        </w:rPr>
        <w:t>ых.</w:t>
      </w:r>
    </w:p>
    <w:p w14:paraId="4C5B1C1C" w14:textId="4C662D5A" w:rsidR="00594F0D" w:rsidRDefault="0097173B">
      <w:pPr>
        <w:numPr>
          <w:ilvl w:val="1"/>
          <w:numId w:val="2"/>
        </w:numPr>
        <w:pBdr>
          <w:top w:val="nil"/>
          <w:left w:val="nil"/>
          <w:bottom w:val="nil"/>
          <w:right w:val="nil"/>
          <w:between w:val="nil"/>
        </w:pBdr>
        <w:tabs>
          <w:tab w:val="left" w:pos="854"/>
        </w:tabs>
        <w:spacing w:before="120"/>
        <w:ind w:left="134" w:right="147" w:firstLine="0"/>
        <w:jc w:val="both"/>
        <w:rPr>
          <w:color w:val="000000"/>
          <w:sz w:val="24"/>
          <w:szCs w:val="24"/>
        </w:rPr>
      </w:pPr>
      <w:r>
        <w:rPr>
          <w:color w:val="000000"/>
          <w:sz w:val="24"/>
          <w:szCs w:val="24"/>
        </w:rPr>
        <w:t xml:space="preserve">Оператор – Индивидуальный предприниматель </w:t>
      </w:r>
      <w:proofErr w:type="spellStart"/>
      <w:r w:rsidR="0054356A">
        <w:rPr>
          <w:sz w:val="24"/>
          <w:szCs w:val="24"/>
          <w:lang w:val="ru-RU"/>
        </w:rPr>
        <w:t>Смердова</w:t>
      </w:r>
      <w:proofErr w:type="spellEnd"/>
      <w:r w:rsidR="0054356A">
        <w:rPr>
          <w:sz w:val="24"/>
          <w:szCs w:val="24"/>
          <w:lang w:val="ru-RU"/>
        </w:rPr>
        <w:t xml:space="preserve"> Олеся Геннадьевна</w:t>
      </w:r>
      <w:r w:rsidR="0054356A">
        <w:rPr>
          <w:color w:val="000000"/>
          <w:sz w:val="26"/>
          <w:szCs w:val="26"/>
        </w:rPr>
        <w:t xml:space="preserve">, ИНН: </w:t>
      </w:r>
      <w:r w:rsidR="0054356A" w:rsidRPr="0054356A">
        <w:rPr>
          <w:color w:val="000000"/>
          <w:sz w:val="24"/>
          <w:szCs w:val="24"/>
        </w:rPr>
        <w:t>183500535074</w:t>
      </w:r>
      <w:r w:rsidR="0054356A">
        <w:rPr>
          <w:color w:val="000000"/>
          <w:sz w:val="26"/>
          <w:szCs w:val="26"/>
        </w:rPr>
        <w:t xml:space="preserve">, ОГРНИП: </w:t>
      </w:r>
      <w:r w:rsidR="0054356A" w:rsidRPr="0054356A">
        <w:rPr>
          <w:color w:val="000000"/>
          <w:sz w:val="24"/>
          <w:szCs w:val="24"/>
        </w:rPr>
        <w:t>319183200033968</w:t>
      </w:r>
      <w:r>
        <w:rPr>
          <w:color w:val="000000"/>
          <w:sz w:val="24"/>
          <w:szCs w:val="24"/>
        </w:rPr>
        <w:t>, осуществляющий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E523B75" w14:textId="1660D189" w:rsidR="00594F0D" w:rsidRDefault="0097173B">
      <w:pPr>
        <w:numPr>
          <w:ilvl w:val="1"/>
          <w:numId w:val="2"/>
        </w:numPr>
        <w:pBdr>
          <w:top w:val="nil"/>
          <w:left w:val="nil"/>
          <w:bottom w:val="nil"/>
          <w:right w:val="nil"/>
          <w:between w:val="nil"/>
        </w:pBdr>
        <w:tabs>
          <w:tab w:val="left" w:pos="854"/>
        </w:tabs>
        <w:spacing w:before="120"/>
        <w:ind w:left="134" w:right="150" w:firstLine="0"/>
        <w:jc w:val="both"/>
        <w:rPr>
          <w:color w:val="000000"/>
          <w:sz w:val="24"/>
          <w:szCs w:val="24"/>
        </w:rPr>
      </w:pPr>
      <w:r>
        <w:rPr>
          <w:color w:val="000000"/>
          <w:sz w:val="24"/>
          <w:szCs w:val="24"/>
        </w:rPr>
        <w:t xml:space="preserve">Сервис – интернет – ресурс, расположенный по адресу: </w:t>
      </w:r>
      <w:r w:rsidR="0054356A" w:rsidRPr="0054356A">
        <w:rPr>
          <w:sz w:val="24"/>
          <w:szCs w:val="24"/>
          <w:u w:val="single"/>
        </w:rPr>
        <w:t>https://butonika.com</w:t>
      </w:r>
      <w:r w:rsidR="0054356A">
        <w:rPr>
          <w:sz w:val="24"/>
          <w:szCs w:val="24"/>
          <w:u w:val="single"/>
          <w:lang w:val="ru-RU"/>
        </w:rPr>
        <w:t xml:space="preserve"> </w:t>
      </w:r>
      <w:r>
        <w:rPr>
          <w:color w:val="000000"/>
          <w:sz w:val="24"/>
          <w:szCs w:val="24"/>
        </w:rPr>
        <w:t xml:space="preserve">и на всех его </w:t>
      </w:r>
      <w:proofErr w:type="spellStart"/>
      <w:r>
        <w:rPr>
          <w:color w:val="000000"/>
          <w:sz w:val="24"/>
          <w:szCs w:val="24"/>
        </w:rPr>
        <w:t>поддоменах</w:t>
      </w:r>
      <w:proofErr w:type="spellEnd"/>
      <w:r>
        <w:rPr>
          <w:color w:val="000000"/>
          <w:sz w:val="24"/>
          <w:szCs w:val="24"/>
        </w:rPr>
        <w:t xml:space="preserve"> предназначенные для предоставления доступа к базе данных о товарах и услугах Оператора, оформления и выполнения заказа, в том числе доставки оформленных то</w:t>
      </w:r>
      <w:r>
        <w:rPr>
          <w:color w:val="000000"/>
          <w:sz w:val="24"/>
          <w:szCs w:val="24"/>
        </w:rPr>
        <w:t>варов.</w:t>
      </w:r>
    </w:p>
    <w:p w14:paraId="25EFA031" w14:textId="396AB651" w:rsidR="0054356A" w:rsidRPr="0054356A" w:rsidRDefault="0097173B" w:rsidP="0054356A">
      <w:pPr>
        <w:numPr>
          <w:ilvl w:val="1"/>
          <w:numId w:val="2"/>
        </w:numPr>
        <w:pBdr>
          <w:top w:val="nil"/>
          <w:left w:val="nil"/>
          <w:bottom w:val="nil"/>
          <w:right w:val="nil"/>
          <w:between w:val="nil"/>
        </w:pBdr>
        <w:tabs>
          <w:tab w:val="left" w:pos="854"/>
        </w:tabs>
        <w:spacing w:before="108" w:line="242" w:lineRule="auto"/>
        <w:ind w:left="134" w:right="147" w:firstLine="0"/>
        <w:jc w:val="both"/>
        <w:rPr>
          <w:color w:val="000000"/>
          <w:sz w:val="24"/>
          <w:szCs w:val="24"/>
        </w:rPr>
      </w:pPr>
      <w:r w:rsidRPr="0054356A">
        <w:rPr>
          <w:color w:val="000000"/>
          <w:sz w:val="24"/>
          <w:szCs w:val="24"/>
        </w:rPr>
        <w:t xml:space="preserve">Пользователь / Субъект – любой посетитель Сервиса, а именно интернет-ресурса, расположенного по адресу: </w:t>
      </w:r>
      <w:hyperlink r:id="rId6" w:history="1">
        <w:r w:rsidR="0054356A" w:rsidRPr="0054356A">
          <w:rPr>
            <w:rStyle w:val="ad"/>
            <w:color w:val="000000" w:themeColor="text1"/>
            <w:sz w:val="24"/>
            <w:szCs w:val="24"/>
          </w:rPr>
          <w:t>https://butonika.com</w:t>
        </w:r>
      </w:hyperlink>
      <w:r w:rsidR="0054356A">
        <w:rPr>
          <w:color w:val="000000" w:themeColor="text1"/>
          <w:sz w:val="24"/>
          <w:szCs w:val="24"/>
          <w:u w:val="single"/>
          <w:lang w:val="ru-RU"/>
        </w:rPr>
        <w:t>.</w:t>
      </w:r>
    </w:p>
    <w:p w14:paraId="41A0C533" w14:textId="60A7F1AF" w:rsidR="00594F0D" w:rsidRPr="0054356A" w:rsidRDefault="0097173B" w:rsidP="0054356A">
      <w:pPr>
        <w:numPr>
          <w:ilvl w:val="1"/>
          <w:numId w:val="2"/>
        </w:numPr>
        <w:pBdr>
          <w:top w:val="nil"/>
          <w:left w:val="nil"/>
          <w:bottom w:val="nil"/>
          <w:right w:val="nil"/>
          <w:between w:val="nil"/>
        </w:pBdr>
        <w:tabs>
          <w:tab w:val="left" w:pos="854"/>
        </w:tabs>
        <w:spacing w:before="108" w:line="242" w:lineRule="auto"/>
        <w:ind w:left="134" w:right="147" w:firstLine="0"/>
        <w:jc w:val="both"/>
        <w:rPr>
          <w:color w:val="000000"/>
          <w:sz w:val="24"/>
          <w:szCs w:val="24"/>
        </w:rPr>
      </w:pPr>
      <w:r w:rsidRPr="0054356A">
        <w:rPr>
          <w:color w:val="000000"/>
          <w:sz w:val="24"/>
          <w:szCs w:val="24"/>
        </w:rPr>
        <w:t>Обработка персональных данных – любое действие (операция) или совокупность действий (операций), совершаемых без использования таких средств автоматизации с персональными данными, включая сбор, запись, систематизацию, накопление, хранение, уточнение (обновл</w:t>
      </w:r>
      <w:r w:rsidRPr="0054356A">
        <w:rPr>
          <w:color w:val="000000"/>
          <w:sz w:val="24"/>
          <w:szCs w:val="24"/>
        </w:rPr>
        <w:t>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4FBA14FC" w14:textId="77777777" w:rsidR="00594F0D" w:rsidRDefault="0097173B">
      <w:pPr>
        <w:numPr>
          <w:ilvl w:val="1"/>
          <w:numId w:val="2"/>
        </w:numPr>
        <w:pBdr>
          <w:top w:val="nil"/>
          <w:left w:val="nil"/>
          <w:bottom w:val="nil"/>
          <w:right w:val="nil"/>
          <w:between w:val="nil"/>
        </w:pBdr>
        <w:tabs>
          <w:tab w:val="left" w:pos="854"/>
        </w:tabs>
        <w:spacing w:before="123" w:line="242" w:lineRule="auto"/>
        <w:ind w:left="134" w:right="160" w:firstLine="0"/>
        <w:jc w:val="both"/>
        <w:rPr>
          <w:color w:val="000000"/>
          <w:sz w:val="24"/>
          <w:szCs w:val="24"/>
        </w:rPr>
      </w:pPr>
      <w:r>
        <w:rPr>
          <w:color w:val="000000"/>
          <w:sz w:val="24"/>
          <w:szCs w:val="24"/>
        </w:rPr>
        <w:t>Автоматизированная обработка персональных данных – обработка персональных данных с помощью средств вычис</w:t>
      </w:r>
      <w:r>
        <w:rPr>
          <w:color w:val="000000"/>
          <w:sz w:val="24"/>
          <w:szCs w:val="24"/>
        </w:rPr>
        <w:t>лительной техники.</w:t>
      </w:r>
    </w:p>
    <w:p w14:paraId="30C3F11F" w14:textId="77777777" w:rsidR="00594F0D" w:rsidRDefault="0097173B">
      <w:pPr>
        <w:numPr>
          <w:ilvl w:val="1"/>
          <w:numId w:val="2"/>
        </w:numPr>
        <w:pBdr>
          <w:top w:val="nil"/>
          <w:left w:val="nil"/>
          <w:bottom w:val="nil"/>
          <w:right w:val="nil"/>
          <w:between w:val="nil"/>
        </w:pBdr>
        <w:tabs>
          <w:tab w:val="left" w:pos="854"/>
        </w:tabs>
        <w:spacing w:before="113" w:line="242" w:lineRule="auto"/>
        <w:ind w:left="134" w:right="147" w:firstLine="0"/>
        <w:jc w:val="both"/>
        <w:rPr>
          <w:color w:val="000000"/>
          <w:sz w:val="24"/>
          <w:szCs w:val="24"/>
        </w:rPr>
      </w:pPr>
      <w:r>
        <w:rPr>
          <w:color w:val="000000"/>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806097A" w14:textId="77777777" w:rsidR="00594F0D" w:rsidRDefault="0097173B">
      <w:pPr>
        <w:numPr>
          <w:ilvl w:val="1"/>
          <w:numId w:val="2"/>
        </w:numPr>
        <w:pBdr>
          <w:top w:val="nil"/>
          <w:left w:val="nil"/>
          <w:bottom w:val="nil"/>
          <w:right w:val="nil"/>
          <w:between w:val="nil"/>
        </w:pBdr>
        <w:tabs>
          <w:tab w:val="left" w:pos="854"/>
        </w:tabs>
        <w:spacing w:before="109" w:line="246" w:lineRule="auto"/>
        <w:ind w:left="134" w:right="149" w:firstLine="0"/>
        <w:jc w:val="both"/>
        <w:rPr>
          <w:color w:val="000000"/>
          <w:sz w:val="24"/>
          <w:szCs w:val="24"/>
        </w:rPr>
      </w:pPr>
      <w:r>
        <w:rPr>
          <w:color w:val="000000"/>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AA677A5" w14:textId="77777777" w:rsidR="00594F0D" w:rsidRDefault="0097173B">
      <w:pPr>
        <w:numPr>
          <w:ilvl w:val="1"/>
          <w:numId w:val="2"/>
        </w:numPr>
        <w:pBdr>
          <w:top w:val="nil"/>
          <w:left w:val="nil"/>
          <w:bottom w:val="nil"/>
          <w:right w:val="nil"/>
          <w:between w:val="nil"/>
        </w:pBdr>
        <w:tabs>
          <w:tab w:val="left" w:pos="704"/>
        </w:tabs>
        <w:spacing w:before="102"/>
        <w:ind w:left="704" w:hanging="570"/>
        <w:jc w:val="both"/>
        <w:rPr>
          <w:color w:val="000000"/>
          <w:sz w:val="24"/>
          <w:szCs w:val="24"/>
        </w:rPr>
        <w:sectPr w:rsidR="00594F0D">
          <w:pgSz w:w="11920" w:h="16840"/>
          <w:pgMar w:top="1100" w:right="708" w:bottom="280" w:left="992" w:header="360" w:footer="360" w:gutter="0"/>
          <w:pgNumType w:start="1"/>
          <w:cols w:space="720"/>
        </w:sectPr>
      </w:pPr>
      <w:r>
        <w:rPr>
          <w:color w:val="000000"/>
          <w:sz w:val="24"/>
          <w:szCs w:val="24"/>
        </w:rPr>
        <w:t>Обезличивание персональных данных –действия, в результате которых становится</w:t>
      </w:r>
    </w:p>
    <w:p w14:paraId="6F48C51D" w14:textId="77777777" w:rsidR="00594F0D" w:rsidRDefault="0097173B">
      <w:pPr>
        <w:pBdr>
          <w:top w:val="nil"/>
          <w:left w:val="nil"/>
          <w:bottom w:val="nil"/>
          <w:right w:val="nil"/>
          <w:between w:val="nil"/>
        </w:pBdr>
        <w:spacing w:before="76" w:line="246" w:lineRule="auto"/>
        <w:ind w:left="134" w:right="160"/>
        <w:jc w:val="both"/>
        <w:rPr>
          <w:color w:val="000000"/>
          <w:sz w:val="24"/>
          <w:szCs w:val="24"/>
        </w:rPr>
      </w:pPr>
      <w:r>
        <w:rPr>
          <w:color w:val="000000"/>
          <w:sz w:val="24"/>
          <w:szCs w:val="24"/>
        </w:rPr>
        <w:lastRenderedPageBreak/>
        <w:t>невозможным бе</w:t>
      </w:r>
      <w:r>
        <w:rPr>
          <w:color w:val="000000"/>
          <w:sz w:val="24"/>
          <w:szCs w:val="24"/>
        </w:rPr>
        <w:t>з использования дополнительной информации определить принадлежность персональных данных конкретному субъекту персональных данных.</w:t>
      </w:r>
    </w:p>
    <w:p w14:paraId="55BED103" w14:textId="77777777" w:rsidR="00594F0D" w:rsidRDefault="0097173B">
      <w:pPr>
        <w:numPr>
          <w:ilvl w:val="1"/>
          <w:numId w:val="2"/>
        </w:numPr>
        <w:pBdr>
          <w:top w:val="nil"/>
          <w:left w:val="nil"/>
          <w:bottom w:val="nil"/>
          <w:right w:val="nil"/>
          <w:between w:val="nil"/>
        </w:pBdr>
        <w:tabs>
          <w:tab w:val="left" w:pos="853"/>
        </w:tabs>
        <w:spacing w:before="103" w:line="242" w:lineRule="auto"/>
        <w:ind w:left="134" w:right="158" w:firstLine="0"/>
        <w:jc w:val="both"/>
        <w:rPr>
          <w:color w:val="000000"/>
          <w:sz w:val="24"/>
          <w:szCs w:val="24"/>
        </w:rPr>
      </w:pPr>
      <w:r>
        <w:rPr>
          <w:color w:val="000000"/>
          <w:sz w:val="24"/>
          <w:szCs w:val="24"/>
        </w:rPr>
        <w:t>Распространение персональных данных – действия, направленные на раскрытие определенных персональных данных, на основе предоставленного согласия Пользователя, неопределенному кругу лиц.</w:t>
      </w:r>
    </w:p>
    <w:p w14:paraId="14653416" w14:textId="77777777" w:rsidR="00594F0D" w:rsidRDefault="0097173B">
      <w:pPr>
        <w:numPr>
          <w:ilvl w:val="1"/>
          <w:numId w:val="2"/>
        </w:numPr>
        <w:pBdr>
          <w:top w:val="nil"/>
          <w:left w:val="nil"/>
          <w:bottom w:val="nil"/>
          <w:right w:val="nil"/>
          <w:between w:val="nil"/>
        </w:pBdr>
        <w:tabs>
          <w:tab w:val="left" w:pos="854"/>
        </w:tabs>
        <w:spacing w:before="113" w:line="242" w:lineRule="auto"/>
        <w:ind w:left="134" w:right="148" w:firstLine="0"/>
        <w:jc w:val="both"/>
        <w:rPr>
          <w:color w:val="000000"/>
          <w:sz w:val="24"/>
          <w:szCs w:val="24"/>
        </w:rPr>
      </w:pPr>
      <w:r>
        <w:rPr>
          <w:color w:val="000000"/>
          <w:sz w:val="24"/>
          <w:szCs w:val="24"/>
        </w:rPr>
        <w:t xml:space="preserve">Уничтожение персональных данных – любые действия, в результате которых </w:t>
      </w:r>
      <w:r>
        <w:rPr>
          <w:color w:val="000000"/>
          <w:sz w:val="24"/>
          <w:szCs w:val="24"/>
        </w:rPr>
        <w:t>персональные данные уничтожаются безвозвратно с невозможностью дальнейшего восстановления содержания персональных данных.</w:t>
      </w:r>
    </w:p>
    <w:p w14:paraId="098BFB39" w14:textId="77777777" w:rsidR="00594F0D" w:rsidRDefault="0097173B">
      <w:pPr>
        <w:numPr>
          <w:ilvl w:val="1"/>
          <w:numId w:val="2"/>
        </w:numPr>
        <w:pBdr>
          <w:top w:val="nil"/>
          <w:left w:val="nil"/>
          <w:bottom w:val="nil"/>
          <w:right w:val="nil"/>
          <w:between w:val="nil"/>
        </w:pBdr>
        <w:tabs>
          <w:tab w:val="left" w:pos="854"/>
        </w:tabs>
        <w:spacing w:before="108" w:line="246" w:lineRule="auto"/>
        <w:ind w:left="134" w:right="156" w:firstLine="0"/>
        <w:jc w:val="both"/>
        <w:rPr>
          <w:color w:val="000000"/>
          <w:sz w:val="24"/>
          <w:szCs w:val="24"/>
        </w:rPr>
      </w:pPr>
      <w:r>
        <w:rPr>
          <w:color w:val="000000"/>
          <w:sz w:val="24"/>
          <w:szCs w:val="24"/>
        </w:rPr>
        <w:t>Согласие на обработку персональных данных – документ, являющийся основанием обработки персональных данных Пользователя.</w:t>
      </w:r>
    </w:p>
    <w:p w14:paraId="5A317B45" w14:textId="77777777" w:rsidR="00594F0D" w:rsidRDefault="0097173B">
      <w:pPr>
        <w:pBdr>
          <w:top w:val="nil"/>
          <w:left w:val="nil"/>
          <w:bottom w:val="nil"/>
          <w:right w:val="nil"/>
          <w:between w:val="nil"/>
        </w:pBdr>
        <w:spacing w:before="103" w:line="246" w:lineRule="auto"/>
        <w:ind w:left="134" w:right="152"/>
        <w:jc w:val="both"/>
        <w:rPr>
          <w:color w:val="000000"/>
          <w:sz w:val="24"/>
          <w:szCs w:val="24"/>
        </w:rPr>
      </w:pPr>
      <w:r>
        <w:rPr>
          <w:color w:val="000000"/>
          <w:sz w:val="24"/>
          <w:szCs w:val="24"/>
        </w:rPr>
        <w:t>Вопросы, не урегулированные настоящей Политикой, разрешаются в соответствии с действующим законодательством Российской Федерации в области персональных данных.</w:t>
      </w:r>
    </w:p>
    <w:p w14:paraId="3752DD6F" w14:textId="77777777" w:rsidR="00594F0D" w:rsidRDefault="00594F0D">
      <w:pPr>
        <w:pBdr>
          <w:top w:val="nil"/>
          <w:left w:val="nil"/>
          <w:bottom w:val="nil"/>
          <w:right w:val="nil"/>
          <w:between w:val="nil"/>
        </w:pBdr>
        <w:spacing w:before="230"/>
        <w:rPr>
          <w:color w:val="000000"/>
          <w:sz w:val="24"/>
          <w:szCs w:val="24"/>
        </w:rPr>
      </w:pPr>
    </w:p>
    <w:p w14:paraId="0105BD3A" w14:textId="77777777" w:rsidR="00594F0D" w:rsidRDefault="0097173B">
      <w:pPr>
        <w:pStyle w:val="1"/>
        <w:numPr>
          <w:ilvl w:val="0"/>
          <w:numId w:val="2"/>
        </w:numPr>
        <w:tabs>
          <w:tab w:val="left" w:pos="704"/>
        </w:tabs>
        <w:spacing w:before="1"/>
        <w:ind w:left="704"/>
      </w:pPr>
      <w:bookmarkStart w:id="1" w:name="bookmark=id.avljo5eayred" w:colFirst="0" w:colLast="0"/>
      <w:bookmarkEnd w:id="1"/>
      <w:r>
        <w:t>ОБЩИЕ ПОЛОЖЕНИЯ.</w:t>
      </w:r>
    </w:p>
    <w:p w14:paraId="5438FBA3" w14:textId="77777777" w:rsidR="00594F0D" w:rsidRDefault="0097173B">
      <w:pPr>
        <w:numPr>
          <w:ilvl w:val="1"/>
          <w:numId w:val="2"/>
        </w:numPr>
        <w:pBdr>
          <w:top w:val="nil"/>
          <w:left w:val="nil"/>
          <w:bottom w:val="nil"/>
          <w:right w:val="nil"/>
          <w:between w:val="nil"/>
        </w:pBdr>
        <w:tabs>
          <w:tab w:val="left" w:pos="854"/>
        </w:tabs>
        <w:spacing w:before="113" w:line="242" w:lineRule="auto"/>
        <w:ind w:left="134" w:right="156" w:firstLine="0"/>
        <w:jc w:val="both"/>
        <w:rPr>
          <w:color w:val="000000"/>
          <w:sz w:val="24"/>
          <w:szCs w:val="24"/>
        </w:rPr>
      </w:pPr>
      <w:r>
        <w:rPr>
          <w:color w:val="000000"/>
          <w:sz w:val="24"/>
          <w:szCs w:val="24"/>
        </w:rPr>
        <w:t>Настоящая Политика разработана на основании Федерального закона «О персональны</w:t>
      </w:r>
      <w:r>
        <w:rPr>
          <w:color w:val="000000"/>
          <w:sz w:val="24"/>
          <w:szCs w:val="24"/>
        </w:rPr>
        <w:t>х данных» от 27 июля 2006 года № 152-ФЗ и определяет порядок обработки персональных данных и меры по обеспечению безопасности персональных данных.</w:t>
      </w:r>
    </w:p>
    <w:p w14:paraId="291A8471" w14:textId="77777777" w:rsidR="00594F0D" w:rsidRDefault="0097173B">
      <w:pPr>
        <w:numPr>
          <w:ilvl w:val="1"/>
          <w:numId w:val="2"/>
        </w:numPr>
        <w:pBdr>
          <w:top w:val="nil"/>
          <w:left w:val="nil"/>
          <w:bottom w:val="nil"/>
          <w:right w:val="nil"/>
          <w:between w:val="nil"/>
        </w:pBdr>
        <w:tabs>
          <w:tab w:val="left" w:pos="854"/>
        </w:tabs>
        <w:spacing w:before="112" w:line="242" w:lineRule="auto"/>
        <w:ind w:left="134" w:right="156" w:firstLine="0"/>
        <w:jc w:val="both"/>
        <w:rPr>
          <w:color w:val="000000"/>
          <w:sz w:val="24"/>
          <w:szCs w:val="24"/>
        </w:rPr>
      </w:pPr>
      <w:r>
        <w:rPr>
          <w:color w:val="000000"/>
          <w:sz w:val="24"/>
          <w:szCs w:val="24"/>
        </w:rPr>
        <w:t>Политика регулирует вопросы обработки персональных данных посетителей сервиса, клиентов, контрагентов, работников, соискателей на занятие вакантных должностей.</w:t>
      </w:r>
    </w:p>
    <w:p w14:paraId="7957BB63" w14:textId="77777777" w:rsidR="00594F0D" w:rsidRDefault="0097173B">
      <w:pPr>
        <w:numPr>
          <w:ilvl w:val="1"/>
          <w:numId w:val="2"/>
        </w:numPr>
        <w:pBdr>
          <w:top w:val="nil"/>
          <w:left w:val="nil"/>
          <w:bottom w:val="nil"/>
          <w:right w:val="nil"/>
          <w:between w:val="nil"/>
        </w:pBdr>
        <w:tabs>
          <w:tab w:val="left" w:pos="704"/>
        </w:tabs>
        <w:spacing w:before="118"/>
        <w:ind w:left="704" w:hanging="570"/>
        <w:jc w:val="both"/>
        <w:rPr>
          <w:color w:val="000000"/>
          <w:sz w:val="24"/>
          <w:szCs w:val="24"/>
        </w:rPr>
      </w:pPr>
      <w:r>
        <w:rPr>
          <w:color w:val="000000"/>
          <w:sz w:val="24"/>
          <w:szCs w:val="24"/>
        </w:rPr>
        <w:t>Правовым основанием для Обработки персональных данных являются:</w:t>
      </w:r>
    </w:p>
    <w:p w14:paraId="35BCCB16" w14:textId="77777777" w:rsidR="00594F0D" w:rsidRDefault="0097173B">
      <w:pPr>
        <w:pBdr>
          <w:top w:val="nil"/>
          <w:left w:val="nil"/>
          <w:bottom w:val="nil"/>
          <w:right w:val="nil"/>
          <w:between w:val="nil"/>
        </w:pBdr>
        <w:tabs>
          <w:tab w:val="left" w:pos="854"/>
        </w:tabs>
        <w:spacing w:before="115"/>
        <w:ind w:left="134" w:right="777"/>
        <w:rPr>
          <w:color w:val="000000"/>
          <w:sz w:val="24"/>
          <w:szCs w:val="24"/>
        </w:rPr>
      </w:pPr>
      <w:sdt>
        <w:sdtPr>
          <w:tag w:val="goog_rdk_0"/>
          <w:id w:val="1679898219"/>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договоры (в том числе пользова</w:t>
          </w:r>
          <w:r>
            <w:rPr>
              <w:rFonts w:ascii="Gungsuh" w:eastAsia="Gungsuh" w:hAnsi="Gungsuh" w:cs="Gungsuh"/>
              <w:color w:val="000000"/>
              <w:sz w:val="24"/>
              <w:szCs w:val="24"/>
            </w:rPr>
            <w:t>тельские соглашения/ оферты), заключаемые между Оператором и субъектом персональных данных (в том числе заключаемые посредством</w:t>
          </w:r>
        </w:sdtContent>
      </w:sdt>
    </w:p>
    <w:p w14:paraId="26C7EA3A" w14:textId="77777777" w:rsidR="00594F0D" w:rsidRDefault="0097173B">
      <w:pPr>
        <w:pBdr>
          <w:top w:val="nil"/>
          <w:left w:val="nil"/>
          <w:bottom w:val="nil"/>
          <w:right w:val="nil"/>
          <w:between w:val="nil"/>
        </w:pBdr>
        <w:ind w:left="134"/>
        <w:rPr>
          <w:color w:val="000000"/>
          <w:sz w:val="24"/>
          <w:szCs w:val="24"/>
        </w:rPr>
      </w:pPr>
      <w:r>
        <w:rPr>
          <w:color w:val="000000"/>
          <w:sz w:val="24"/>
          <w:szCs w:val="24"/>
        </w:rPr>
        <w:t>акцепта);</w:t>
      </w:r>
    </w:p>
    <w:p w14:paraId="5E7187BD" w14:textId="77777777" w:rsidR="00594F0D" w:rsidRDefault="0097173B">
      <w:pPr>
        <w:pBdr>
          <w:top w:val="nil"/>
          <w:left w:val="nil"/>
          <w:bottom w:val="nil"/>
          <w:right w:val="nil"/>
          <w:between w:val="nil"/>
        </w:pBdr>
        <w:tabs>
          <w:tab w:val="left" w:pos="854"/>
        </w:tabs>
        <w:spacing w:before="121"/>
        <w:ind w:left="134" w:right="547"/>
        <w:rPr>
          <w:color w:val="000000"/>
          <w:sz w:val="24"/>
          <w:szCs w:val="24"/>
        </w:rPr>
      </w:pPr>
      <w:sdt>
        <w:sdtPr>
          <w:tag w:val="goog_rdk_1"/>
          <w:id w:val="1165659908"/>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r>
          <w:r>
            <w:rPr>
              <w:rFonts w:ascii="Gungsuh" w:eastAsia="Gungsuh" w:hAnsi="Gungsuh" w:cs="Gungsuh"/>
              <w:color w:val="000000"/>
              <w:sz w:val="24"/>
              <w:szCs w:val="24"/>
            </w:rPr>
            <w:t>федеральные законы, иные нормативно-правовые акты в сфере защиты персональных данных;</w:t>
          </w:r>
        </w:sdtContent>
      </w:sdt>
    </w:p>
    <w:p w14:paraId="4471413D" w14:textId="77777777" w:rsidR="00594F0D" w:rsidRDefault="0097173B">
      <w:pPr>
        <w:pBdr>
          <w:top w:val="nil"/>
          <w:left w:val="nil"/>
          <w:bottom w:val="nil"/>
          <w:right w:val="nil"/>
          <w:between w:val="nil"/>
        </w:pBdr>
        <w:tabs>
          <w:tab w:val="left" w:pos="854"/>
          <w:tab w:val="left" w:pos="3584"/>
          <w:tab w:val="left" w:pos="4049"/>
          <w:tab w:val="left" w:pos="5324"/>
          <w:tab w:val="left" w:pos="5804"/>
          <w:tab w:val="left" w:pos="7484"/>
          <w:tab w:val="left" w:pos="8549"/>
          <w:tab w:val="left" w:pos="9014"/>
        </w:tabs>
        <w:spacing w:before="116"/>
        <w:ind w:left="134" w:right="157"/>
        <w:rPr>
          <w:color w:val="000000"/>
          <w:sz w:val="24"/>
          <w:szCs w:val="24"/>
        </w:rPr>
      </w:pPr>
      <w:sdt>
        <w:sdtPr>
          <w:tag w:val="goog_rdk_2"/>
          <w:id w:val="-955802111"/>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согласия Пользователей</w:t>
          </w:r>
          <w:r>
            <w:rPr>
              <w:rFonts w:ascii="Gungsuh" w:eastAsia="Gungsuh" w:hAnsi="Gungsuh" w:cs="Gungsuh"/>
              <w:color w:val="000000"/>
              <w:sz w:val="24"/>
              <w:szCs w:val="24"/>
            </w:rPr>
            <w:tab/>
            <w:t>на</w:t>
          </w:r>
          <w:r>
            <w:rPr>
              <w:rFonts w:ascii="Gungsuh" w:eastAsia="Gungsuh" w:hAnsi="Gungsuh" w:cs="Gungsuh"/>
              <w:color w:val="000000"/>
              <w:sz w:val="24"/>
              <w:szCs w:val="24"/>
            </w:rPr>
            <w:tab/>
            <w:t>обработку</w:t>
          </w:r>
          <w:r>
            <w:rPr>
              <w:rFonts w:ascii="Gungsuh" w:eastAsia="Gungsuh" w:hAnsi="Gungsuh" w:cs="Gungsuh"/>
              <w:color w:val="000000"/>
              <w:sz w:val="24"/>
              <w:szCs w:val="24"/>
            </w:rPr>
            <w:tab/>
            <w:t>их</w:t>
          </w:r>
          <w:r>
            <w:rPr>
              <w:rFonts w:ascii="Gungsuh" w:eastAsia="Gungsuh" w:hAnsi="Gungsuh" w:cs="Gungsuh"/>
              <w:color w:val="000000"/>
              <w:sz w:val="24"/>
              <w:szCs w:val="24"/>
            </w:rPr>
            <w:tab/>
            <w:t>персональных</w:t>
          </w:r>
          <w:r>
            <w:rPr>
              <w:rFonts w:ascii="Gungsuh" w:eastAsia="Gungsuh" w:hAnsi="Gungsuh" w:cs="Gungsuh"/>
              <w:color w:val="000000"/>
              <w:sz w:val="24"/>
              <w:szCs w:val="24"/>
            </w:rPr>
            <w:tab/>
            <w:t>данных,</w:t>
          </w:r>
          <w:r>
            <w:rPr>
              <w:rFonts w:ascii="Gungsuh" w:eastAsia="Gungsuh" w:hAnsi="Gungsuh" w:cs="Gungsuh"/>
              <w:color w:val="000000"/>
              <w:sz w:val="24"/>
              <w:szCs w:val="24"/>
            </w:rPr>
            <w:tab/>
            <w:t>на</w:t>
          </w:r>
          <w:r>
            <w:rPr>
              <w:rFonts w:ascii="Gungsuh" w:eastAsia="Gungsuh" w:hAnsi="Gungsuh" w:cs="Gungsuh"/>
              <w:color w:val="000000"/>
              <w:sz w:val="24"/>
              <w:szCs w:val="24"/>
            </w:rPr>
            <w:tab/>
            <w:t>обработку персональных данных.</w:t>
          </w:r>
        </w:sdtContent>
      </w:sdt>
    </w:p>
    <w:p w14:paraId="47E0AA5C" w14:textId="2DF8657D" w:rsidR="00594F0D" w:rsidRDefault="0097173B">
      <w:pPr>
        <w:numPr>
          <w:ilvl w:val="1"/>
          <w:numId w:val="2"/>
        </w:numPr>
        <w:pBdr>
          <w:top w:val="nil"/>
          <w:left w:val="nil"/>
          <w:bottom w:val="nil"/>
          <w:right w:val="nil"/>
          <w:between w:val="nil"/>
        </w:pBdr>
        <w:tabs>
          <w:tab w:val="left" w:pos="854"/>
        </w:tabs>
        <w:spacing w:before="120"/>
        <w:ind w:left="134" w:right="152" w:firstLine="0"/>
        <w:jc w:val="both"/>
        <w:rPr>
          <w:color w:val="000000"/>
          <w:sz w:val="24"/>
          <w:szCs w:val="24"/>
        </w:rPr>
      </w:pPr>
      <w:r>
        <w:rPr>
          <w:color w:val="000000"/>
          <w:sz w:val="24"/>
          <w:szCs w:val="24"/>
        </w:rPr>
        <w:t xml:space="preserve">Лицо, организующее и (или) осуществляющее обработку персональных данных, а также определяющее цели такой обработки, состав персональных данных, подлежащих обработке, действия (операции), совершаемые с персональными данными – Индивидуальный предприниматель </w:t>
      </w:r>
      <w:proofErr w:type="spellStart"/>
      <w:r w:rsidR="0054356A">
        <w:rPr>
          <w:sz w:val="24"/>
          <w:szCs w:val="24"/>
          <w:lang w:val="ru-RU"/>
        </w:rPr>
        <w:t>Смердова</w:t>
      </w:r>
      <w:proofErr w:type="spellEnd"/>
      <w:r w:rsidR="0054356A">
        <w:rPr>
          <w:sz w:val="24"/>
          <w:szCs w:val="24"/>
          <w:lang w:val="ru-RU"/>
        </w:rPr>
        <w:t xml:space="preserve"> Олеся Геннадьевна</w:t>
      </w:r>
      <w:r w:rsidR="0054356A">
        <w:rPr>
          <w:color w:val="000000"/>
          <w:sz w:val="26"/>
          <w:szCs w:val="26"/>
        </w:rPr>
        <w:t xml:space="preserve">, ИНН: </w:t>
      </w:r>
      <w:r w:rsidR="0054356A" w:rsidRPr="0054356A">
        <w:rPr>
          <w:color w:val="000000"/>
          <w:sz w:val="24"/>
          <w:szCs w:val="24"/>
        </w:rPr>
        <w:t>183500535074</w:t>
      </w:r>
      <w:r w:rsidR="0054356A">
        <w:rPr>
          <w:color w:val="000000"/>
          <w:sz w:val="26"/>
          <w:szCs w:val="26"/>
        </w:rPr>
        <w:t xml:space="preserve">, ОГРНИП: </w:t>
      </w:r>
      <w:r w:rsidR="0054356A" w:rsidRPr="0054356A">
        <w:rPr>
          <w:color w:val="000000"/>
          <w:sz w:val="24"/>
          <w:szCs w:val="24"/>
        </w:rPr>
        <w:t>319183200033968</w:t>
      </w:r>
      <w:r>
        <w:rPr>
          <w:color w:val="000000"/>
          <w:sz w:val="24"/>
          <w:szCs w:val="24"/>
        </w:rPr>
        <w:t>.</w:t>
      </w:r>
    </w:p>
    <w:p w14:paraId="10F4662A" w14:textId="77777777" w:rsidR="00594F0D" w:rsidRDefault="0097173B">
      <w:pPr>
        <w:numPr>
          <w:ilvl w:val="1"/>
          <w:numId w:val="2"/>
        </w:numPr>
        <w:pBdr>
          <w:top w:val="nil"/>
          <w:left w:val="nil"/>
          <w:bottom w:val="nil"/>
          <w:right w:val="nil"/>
          <w:between w:val="nil"/>
        </w:pBdr>
        <w:tabs>
          <w:tab w:val="left" w:pos="854"/>
        </w:tabs>
        <w:spacing w:before="117"/>
        <w:ind w:left="134" w:right="153" w:firstLine="0"/>
        <w:jc w:val="both"/>
        <w:rPr>
          <w:color w:val="000000"/>
          <w:sz w:val="24"/>
          <w:szCs w:val="24"/>
        </w:rPr>
      </w:pPr>
      <w:r>
        <w:rPr>
          <w:color w:val="000000"/>
          <w:sz w:val="24"/>
          <w:szCs w:val="24"/>
        </w:rPr>
        <w:t>Оператор осуществляет обработку персональных данных Субъектов персональных данных, т.е. совершает все действия с персональными данными, включая сбор, запись, систематизацию, накопление, хран</w:t>
      </w:r>
      <w:r>
        <w:rPr>
          <w:color w:val="000000"/>
          <w:sz w:val="24"/>
          <w:szCs w:val="24"/>
        </w:rPr>
        <w:t>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0B000B77" w14:textId="77777777" w:rsidR="00594F0D" w:rsidRDefault="0097173B">
      <w:pPr>
        <w:numPr>
          <w:ilvl w:val="1"/>
          <w:numId w:val="2"/>
        </w:numPr>
        <w:pBdr>
          <w:top w:val="nil"/>
          <w:left w:val="nil"/>
          <w:bottom w:val="nil"/>
          <w:right w:val="nil"/>
          <w:between w:val="nil"/>
        </w:pBdr>
        <w:tabs>
          <w:tab w:val="left" w:pos="854"/>
        </w:tabs>
        <w:spacing w:before="123" w:line="242" w:lineRule="auto"/>
        <w:ind w:left="134" w:right="160" w:firstLine="0"/>
        <w:jc w:val="both"/>
        <w:rPr>
          <w:color w:val="000000"/>
          <w:sz w:val="24"/>
          <w:szCs w:val="24"/>
        </w:rPr>
      </w:pPr>
      <w:r>
        <w:rPr>
          <w:color w:val="000000"/>
          <w:sz w:val="24"/>
          <w:szCs w:val="24"/>
        </w:rPr>
        <w:t>Перечень обрабатываемых персональных данных субъектов персональных данных в соотв</w:t>
      </w:r>
      <w:r>
        <w:rPr>
          <w:color w:val="000000"/>
          <w:sz w:val="24"/>
          <w:szCs w:val="24"/>
        </w:rPr>
        <w:t>етствии с настоящей Политикой определяются в зависимости от цели обработки и указываются в разделе 4 настоящей Политики.</w:t>
      </w:r>
    </w:p>
    <w:p w14:paraId="1BC47C2B" w14:textId="77777777" w:rsidR="00594F0D" w:rsidRDefault="0097173B">
      <w:pPr>
        <w:numPr>
          <w:ilvl w:val="1"/>
          <w:numId w:val="2"/>
        </w:numPr>
        <w:pBdr>
          <w:top w:val="nil"/>
          <w:left w:val="nil"/>
          <w:bottom w:val="nil"/>
          <w:right w:val="nil"/>
          <w:between w:val="nil"/>
        </w:pBdr>
        <w:tabs>
          <w:tab w:val="left" w:pos="854"/>
        </w:tabs>
        <w:spacing w:before="108" w:line="242" w:lineRule="auto"/>
        <w:ind w:left="134" w:right="153" w:firstLine="0"/>
        <w:jc w:val="both"/>
        <w:rPr>
          <w:color w:val="000000"/>
          <w:sz w:val="24"/>
          <w:szCs w:val="24"/>
        </w:rPr>
      </w:pPr>
      <w:r>
        <w:rPr>
          <w:color w:val="000000"/>
          <w:sz w:val="24"/>
          <w:szCs w:val="24"/>
        </w:rPr>
        <w:t>Устройство Субъектов автоматически передает технические данные: информацию, сохраненную в файлах куки (</w:t>
      </w:r>
      <w:proofErr w:type="spellStart"/>
      <w:r>
        <w:rPr>
          <w:color w:val="000000"/>
          <w:sz w:val="24"/>
          <w:szCs w:val="24"/>
        </w:rPr>
        <w:t>cookies</w:t>
      </w:r>
      <w:proofErr w:type="spellEnd"/>
      <w:r>
        <w:rPr>
          <w:color w:val="000000"/>
          <w:sz w:val="24"/>
          <w:szCs w:val="24"/>
        </w:rPr>
        <w:t>), информацию о браузере и его настройках, дате и времени доступа к мобильному приложению и/или сайту, адресах запрашиваемых страниц, действиях на</w:t>
      </w:r>
      <w:r>
        <w:rPr>
          <w:color w:val="000000"/>
          <w:sz w:val="24"/>
          <w:szCs w:val="24"/>
        </w:rPr>
        <w:t xml:space="preserve"> сайте или в приложении, технических характеристиках устройства, IP-адресе и т.п.</w:t>
      </w:r>
    </w:p>
    <w:p w14:paraId="5BDC5057" w14:textId="77777777" w:rsidR="00594F0D" w:rsidRDefault="0097173B">
      <w:pPr>
        <w:numPr>
          <w:ilvl w:val="2"/>
          <w:numId w:val="2"/>
        </w:numPr>
        <w:pBdr>
          <w:top w:val="nil"/>
          <w:left w:val="nil"/>
          <w:bottom w:val="nil"/>
          <w:right w:val="nil"/>
          <w:between w:val="nil"/>
        </w:pBdr>
        <w:tabs>
          <w:tab w:val="left" w:pos="734"/>
        </w:tabs>
        <w:spacing w:before="107"/>
        <w:ind w:left="734"/>
        <w:jc w:val="both"/>
        <w:rPr>
          <w:color w:val="000000"/>
          <w:sz w:val="24"/>
          <w:szCs w:val="24"/>
        </w:rPr>
        <w:sectPr w:rsidR="00594F0D">
          <w:pgSz w:w="11920" w:h="16840"/>
          <w:pgMar w:top="1020" w:right="708" w:bottom="280" w:left="992" w:header="360" w:footer="360" w:gutter="0"/>
          <w:cols w:space="720"/>
        </w:sectPr>
      </w:pPr>
      <w:r>
        <w:rPr>
          <w:color w:val="000000"/>
          <w:sz w:val="24"/>
          <w:szCs w:val="24"/>
        </w:rPr>
        <w:t>Субъект персональных данных вправе запретить своему оборудованию прием этих данных</w:t>
      </w:r>
    </w:p>
    <w:p w14:paraId="2E0307D4" w14:textId="77777777" w:rsidR="00594F0D" w:rsidRDefault="0097173B">
      <w:pPr>
        <w:pBdr>
          <w:top w:val="nil"/>
          <w:left w:val="nil"/>
          <w:bottom w:val="nil"/>
          <w:right w:val="nil"/>
          <w:between w:val="nil"/>
        </w:pBdr>
        <w:spacing w:before="76"/>
        <w:ind w:left="134" w:right="147"/>
        <w:jc w:val="both"/>
        <w:rPr>
          <w:color w:val="000000"/>
          <w:sz w:val="24"/>
          <w:szCs w:val="24"/>
        </w:rPr>
      </w:pPr>
      <w:r>
        <w:rPr>
          <w:color w:val="000000"/>
          <w:sz w:val="24"/>
          <w:szCs w:val="24"/>
        </w:rPr>
        <w:lastRenderedPageBreak/>
        <w:t>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w:t>
      </w:r>
      <w:r>
        <w:rPr>
          <w:color w:val="000000"/>
          <w:sz w:val="24"/>
          <w:szCs w:val="24"/>
        </w:rPr>
        <w:t>спечивало адекватный его желаниям режим работы и уровень защиты данных куки (</w:t>
      </w:r>
      <w:proofErr w:type="spellStart"/>
      <w:r>
        <w:rPr>
          <w:color w:val="000000"/>
          <w:sz w:val="24"/>
          <w:szCs w:val="24"/>
        </w:rPr>
        <w:t>cookie</w:t>
      </w:r>
      <w:proofErr w:type="spellEnd"/>
      <w:r>
        <w:rPr>
          <w:color w:val="000000"/>
          <w:sz w:val="24"/>
          <w:szCs w:val="24"/>
        </w:rPr>
        <w:t>), а Оператор не предоставляет технологических и правовых консультаций на темы подобного характера.</w:t>
      </w:r>
    </w:p>
    <w:p w14:paraId="45500AE9" w14:textId="77777777" w:rsidR="00594F0D" w:rsidRDefault="0097173B">
      <w:pPr>
        <w:numPr>
          <w:ilvl w:val="1"/>
          <w:numId w:val="2"/>
        </w:numPr>
        <w:pBdr>
          <w:top w:val="nil"/>
          <w:left w:val="nil"/>
          <w:bottom w:val="nil"/>
          <w:right w:val="nil"/>
          <w:between w:val="nil"/>
        </w:pBdr>
        <w:tabs>
          <w:tab w:val="left" w:pos="704"/>
        </w:tabs>
        <w:spacing w:before="128"/>
        <w:ind w:left="704" w:hanging="570"/>
        <w:jc w:val="both"/>
        <w:rPr>
          <w:color w:val="000000"/>
          <w:sz w:val="24"/>
          <w:szCs w:val="24"/>
        </w:rPr>
      </w:pPr>
      <w:r>
        <w:rPr>
          <w:color w:val="000000"/>
          <w:sz w:val="24"/>
          <w:szCs w:val="24"/>
        </w:rPr>
        <w:t>Назначением Политики является:</w:t>
      </w:r>
    </w:p>
    <w:p w14:paraId="2ABF5DA5" w14:textId="77777777" w:rsidR="00594F0D" w:rsidRDefault="0097173B">
      <w:pPr>
        <w:pBdr>
          <w:top w:val="nil"/>
          <w:left w:val="nil"/>
          <w:bottom w:val="nil"/>
          <w:right w:val="nil"/>
          <w:between w:val="nil"/>
        </w:pBdr>
        <w:spacing w:before="115" w:line="242" w:lineRule="auto"/>
        <w:ind w:left="134" w:right="154"/>
        <w:jc w:val="both"/>
        <w:rPr>
          <w:color w:val="000000"/>
          <w:sz w:val="24"/>
          <w:szCs w:val="24"/>
        </w:rPr>
      </w:pPr>
      <w:sdt>
        <w:sdtPr>
          <w:tag w:val="goog_rdk_3"/>
          <w:id w:val="391271921"/>
        </w:sdtPr>
        <w:sdtEndPr/>
        <w:sdtContent>
          <w:r>
            <w:rPr>
              <w:rFonts w:ascii="Gungsuh" w:eastAsia="Gungsuh" w:hAnsi="Gungsuh" w:cs="Gungsuh"/>
              <w:color w:val="000000"/>
              <w:sz w:val="24"/>
              <w:szCs w:val="24"/>
            </w:rPr>
            <w:t>−</w:t>
          </w:r>
          <w:r>
            <w:rPr>
              <w:rFonts w:ascii="Gungsuh" w:eastAsia="Gungsuh" w:hAnsi="Gungsuh" w:cs="Gungsuh"/>
              <w:color w:val="000000"/>
              <w:sz w:val="24"/>
              <w:szCs w:val="24"/>
            </w:rPr>
            <w:t xml:space="preserve">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sdtContent>
      </w:sdt>
    </w:p>
    <w:p w14:paraId="0A7843FC" w14:textId="77777777" w:rsidR="00594F0D" w:rsidRDefault="0097173B">
      <w:pPr>
        <w:pBdr>
          <w:top w:val="nil"/>
          <w:left w:val="nil"/>
          <w:bottom w:val="nil"/>
          <w:right w:val="nil"/>
          <w:between w:val="nil"/>
        </w:pBdr>
        <w:tabs>
          <w:tab w:val="left" w:pos="854"/>
          <w:tab w:val="left" w:pos="1979"/>
          <w:tab w:val="left" w:pos="3959"/>
          <w:tab w:val="left" w:pos="5429"/>
          <w:tab w:val="left" w:pos="6839"/>
          <w:tab w:val="left" w:pos="8864"/>
        </w:tabs>
        <w:spacing w:before="108"/>
        <w:ind w:left="134" w:right="170"/>
        <w:rPr>
          <w:color w:val="000000"/>
          <w:sz w:val="24"/>
          <w:szCs w:val="24"/>
        </w:rPr>
      </w:pPr>
      <w:sdt>
        <w:sdtPr>
          <w:tag w:val="goog_rdk_4"/>
          <w:id w:val="1338534170"/>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четкое и</w:t>
          </w:r>
          <w:r>
            <w:rPr>
              <w:rFonts w:ascii="Gungsuh" w:eastAsia="Gungsuh" w:hAnsi="Gungsuh" w:cs="Gungsuh"/>
              <w:color w:val="000000"/>
              <w:sz w:val="24"/>
              <w:szCs w:val="24"/>
            </w:rPr>
            <w:tab/>
            <w:t>неукоснительное</w:t>
          </w:r>
          <w:r>
            <w:rPr>
              <w:rFonts w:ascii="Gungsuh" w:eastAsia="Gungsuh" w:hAnsi="Gungsuh" w:cs="Gungsuh"/>
              <w:color w:val="000000"/>
              <w:sz w:val="24"/>
              <w:szCs w:val="24"/>
            </w:rPr>
            <w:tab/>
            <w:t>соблюдение</w:t>
          </w:r>
          <w:r>
            <w:rPr>
              <w:rFonts w:ascii="Gungsuh" w:eastAsia="Gungsuh" w:hAnsi="Gungsuh" w:cs="Gungsuh"/>
              <w:color w:val="000000"/>
              <w:sz w:val="24"/>
              <w:szCs w:val="24"/>
            </w:rPr>
            <w:tab/>
            <w:t>требований</w:t>
          </w:r>
          <w:r>
            <w:rPr>
              <w:rFonts w:ascii="Gungsuh" w:eastAsia="Gungsuh" w:hAnsi="Gungsuh" w:cs="Gungsuh"/>
              <w:color w:val="000000"/>
              <w:sz w:val="24"/>
              <w:szCs w:val="24"/>
            </w:rPr>
            <w:tab/>
            <w:t>законодательства</w:t>
          </w:r>
          <w:r>
            <w:rPr>
              <w:rFonts w:ascii="Gungsuh" w:eastAsia="Gungsuh" w:hAnsi="Gungsuh" w:cs="Gungsuh"/>
              <w:color w:val="000000"/>
              <w:sz w:val="24"/>
              <w:szCs w:val="24"/>
            </w:rPr>
            <w:tab/>
            <w:t>Росси</w:t>
          </w:r>
          <w:r>
            <w:rPr>
              <w:rFonts w:ascii="Gungsuh" w:eastAsia="Gungsuh" w:hAnsi="Gungsuh" w:cs="Gungsuh"/>
              <w:color w:val="000000"/>
              <w:sz w:val="24"/>
              <w:szCs w:val="24"/>
            </w:rPr>
            <w:t>йской Федерации в области персональных данных;</w:t>
          </w:r>
        </w:sdtContent>
      </w:sdt>
    </w:p>
    <w:p w14:paraId="42D4C123" w14:textId="77777777" w:rsidR="00594F0D" w:rsidRDefault="0097173B">
      <w:pPr>
        <w:pBdr>
          <w:top w:val="nil"/>
          <w:left w:val="nil"/>
          <w:bottom w:val="nil"/>
          <w:right w:val="nil"/>
          <w:between w:val="nil"/>
        </w:pBdr>
        <w:tabs>
          <w:tab w:val="left" w:pos="704"/>
        </w:tabs>
        <w:spacing w:before="121"/>
        <w:ind w:left="134"/>
        <w:rPr>
          <w:color w:val="000000"/>
          <w:sz w:val="24"/>
          <w:szCs w:val="24"/>
        </w:rPr>
      </w:pPr>
      <w:sdt>
        <w:sdtPr>
          <w:tag w:val="goog_rdk_5"/>
          <w:id w:val="1028207921"/>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исключение несанкционированных действий любых третьих лиц по Обработке;</w:t>
          </w:r>
        </w:sdtContent>
      </w:sdt>
    </w:p>
    <w:p w14:paraId="77022418" w14:textId="77777777" w:rsidR="00594F0D" w:rsidRDefault="0097173B">
      <w:pPr>
        <w:pBdr>
          <w:top w:val="nil"/>
          <w:left w:val="nil"/>
          <w:bottom w:val="nil"/>
          <w:right w:val="nil"/>
          <w:between w:val="nil"/>
        </w:pBdr>
        <w:tabs>
          <w:tab w:val="left" w:pos="704"/>
        </w:tabs>
        <w:spacing w:before="119"/>
        <w:ind w:left="134"/>
        <w:rPr>
          <w:color w:val="000000"/>
          <w:sz w:val="24"/>
          <w:szCs w:val="24"/>
        </w:rPr>
      </w:pPr>
      <w:sdt>
        <w:sdtPr>
          <w:tag w:val="goog_rdk_6"/>
          <w:id w:val="-918743794"/>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r>
          <w:r>
            <w:rPr>
              <w:rFonts w:ascii="Gungsuh" w:eastAsia="Gungsuh" w:hAnsi="Gungsuh" w:cs="Gungsuh"/>
              <w:color w:val="000000"/>
              <w:sz w:val="24"/>
              <w:szCs w:val="24"/>
            </w:rPr>
            <w:t>предотвращение возникновения возможной угрозы безопасности Пользователей.</w:t>
          </w:r>
        </w:sdtContent>
      </w:sdt>
    </w:p>
    <w:p w14:paraId="282F9864" w14:textId="77777777" w:rsidR="00594F0D" w:rsidRDefault="0097173B">
      <w:pPr>
        <w:numPr>
          <w:ilvl w:val="1"/>
          <w:numId w:val="2"/>
        </w:numPr>
        <w:pBdr>
          <w:top w:val="nil"/>
          <w:left w:val="nil"/>
          <w:bottom w:val="nil"/>
          <w:right w:val="nil"/>
          <w:between w:val="nil"/>
        </w:pBdr>
        <w:tabs>
          <w:tab w:val="left" w:pos="854"/>
        </w:tabs>
        <w:spacing w:before="117" w:line="242" w:lineRule="auto"/>
        <w:ind w:left="134" w:right="149" w:firstLine="0"/>
        <w:jc w:val="both"/>
        <w:rPr>
          <w:color w:val="000000"/>
          <w:sz w:val="24"/>
          <w:szCs w:val="24"/>
        </w:rPr>
      </w:pPr>
      <w:r>
        <w:rPr>
          <w:color w:val="000000"/>
          <w:sz w:val="24"/>
          <w:szCs w:val="24"/>
        </w:rPr>
        <w:t>Пользователь соглашается с условиями Политики при сообщении своих персональных данных с помощью форм на Сервисе или направлением согласия с помощью мессенджеров или электронной поч</w:t>
      </w:r>
      <w:r>
        <w:rPr>
          <w:color w:val="000000"/>
          <w:sz w:val="24"/>
          <w:szCs w:val="24"/>
        </w:rPr>
        <w:t>ты.</w:t>
      </w:r>
    </w:p>
    <w:p w14:paraId="44F60EEB" w14:textId="77777777" w:rsidR="00594F0D" w:rsidRDefault="0097173B">
      <w:pPr>
        <w:numPr>
          <w:ilvl w:val="1"/>
          <w:numId w:val="1"/>
        </w:numPr>
        <w:pBdr>
          <w:top w:val="nil"/>
          <w:left w:val="nil"/>
          <w:bottom w:val="nil"/>
          <w:right w:val="nil"/>
          <w:between w:val="nil"/>
        </w:pBdr>
        <w:tabs>
          <w:tab w:val="left" w:pos="854"/>
        </w:tabs>
        <w:spacing w:before="113"/>
        <w:ind w:left="134" w:right="148" w:firstLine="0"/>
        <w:jc w:val="both"/>
        <w:rPr>
          <w:color w:val="000000"/>
          <w:sz w:val="24"/>
          <w:szCs w:val="24"/>
        </w:rPr>
      </w:pPr>
      <w:r>
        <w:rPr>
          <w:color w:val="000000"/>
          <w:sz w:val="24"/>
          <w:szCs w:val="24"/>
        </w:rPr>
        <w:t>Политика может быть изменена в ходе её периодического пересмотра, а также в случае изменения действующего законодательства Российской Федерации в области персональных данных. Если Пользователь после внесения изменений в Политику продолжил использовать Серв</w:t>
      </w:r>
      <w:r>
        <w:rPr>
          <w:color w:val="000000"/>
          <w:sz w:val="24"/>
          <w:szCs w:val="24"/>
        </w:rPr>
        <w:t>ис, то считается, что он ознакомился и согласен с Политикой в новой редакции.</w:t>
      </w:r>
    </w:p>
    <w:p w14:paraId="2EA71800" w14:textId="7A4EBB0C" w:rsidR="00594F0D" w:rsidRDefault="0097173B">
      <w:pPr>
        <w:numPr>
          <w:ilvl w:val="1"/>
          <w:numId w:val="1"/>
        </w:numPr>
        <w:pBdr>
          <w:top w:val="nil"/>
          <w:left w:val="nil"/>
          <w:bottom w:val="nil"/>
          <w:right w:val="nil"/>
          <w:between w:val="nil"/>
        </w:pBdr>
        <w:tabs>
          <w:tab w:val="left" w:pos="854"/>
        </w:tabs>
        <w:spacing w:before="120" w:line="242" w:lineRule="auto"/>
        <w:ind w:left="134" w:right="162" w:firstLine="0"/>
        <w:jc w:val="both"/>
        <w:rPr>
          <w:color w:val="000000"/>
          <w:sz w:val="24"/>
          <w:szCs w:val="24"/>
        </w:rPr>
      </w:pPr>
      <w:r>
        <w:rPr>
          <w:color w:val="000000"/>
          <w:sz w:val="24"/>
          <w:szCs w:val="24"/>
        </w:rPr>
        <w:t xml:space="preserve">Обеспечение ознакомления с настоящей Политикой реализуется путём посещения Сервиса Оператора по адресу: </w:t>
      </w:r>
      <w:hyperlink r:id="rId7" w:history="1">
        <w:r w:rsidR="0054356A" w:rsidRPr="0054356A">
          <w:rPr>
            <w:rStyle w:val="ad"/>
            <w:color w:val="000000" w:themeColor="text1"/>
            <w:sz w:val="24"/>
            <w:szCs w:val="24"/>
          </w:rPr>
          <w:t>https://butonika.com</w:t>
        </w:r>
      </w:hyperlink>
      <w:r w:rsidR="0054356A">
        <w:rPr>
          <w:color w:val="000000" w:themeColor="text1"/>
          <w:sz w:val="24"/>
          <w:szCs w:val="24"/>
          <w:u w:val="single"/>
          <w:lang w:val="ru-RU"/>
        </w:rPr>
        <w:t>.</w:t>
      </w:r>
    </w:p>
    <w:p w14:paraId="5B508E8A" w14:textId="77777777" w:rsidR="00594F0D" w:rsidRDefault="00594F0D">
      <w:pPr>
        <w:pBdr>
          <w:top w:val="nil"/>
          <w:left w:val="nil"/>
          <w:bottom w:val="nil"/>
          <w:right w:val="nil"/>
          <w:between w:val="nil"/>
        </w:pBdr>
        <w:spacing w:before="236"/>
        <w:rPr>
          <w:color w:val="000000"/>
          <w:sz w:val="24"/>
          <w:szCs w:val="24"/>
        </w:rPr>
      </w:pPr>
    </w:p>
    <w:p w14:paraId="3C793C78" w14:textId="77777777" w:rsidR="00594F0D" w:rsidRDefault="0097173B">
      <w:pPr>
        <w:pStyle w:val="1"/>
        <w:numPr>
          <w:ilvl w:val="0"/>
          <w:numId w:val="2"/>
        </w:numPr>
        <w:tabs>
          <w:tab w:val="left" w:pos="704"/>
        </w:tabs>
        <w:ind w:left="704"/>
      </w:pPr>
      <w:bookmarkStart w:id="2" w:name="bookmark=id.wduq9tgwd6ed" w:colFirst="0" w:colLast="0"/>
      <w:bookmarkEnd w:id="2"/>
      <w:r>
        <w:t>ПРИНЦИПЫ ОБРАБОТКИ ПЕРСОНАЛЬНЫХ ДАННЫХ.</w:t>
      </w:r>
    </w:p>
    <w:p w14:paraId="1211967F" w14:textId="77777777" w:rsidR="00594F0D" w:rsidRDefault="0097173B">
      <w:pPr>
        <w:numPr>
          <w:ilvl w:val="1"/>
          <w:numId w:val="2"/>
        </w:numPr>
        <w:pBdr>
          <w:top w:val="nil"/>
          <w:left w:val="nil"/>
          <w:bottom w:val="nil"/>
          <w:right w:val="nil"/>
          <w:between w:val="nil"/>
        </w:pBdr>
        <w:tabs>
          <w:tab w:val="left" w:pos="704"/>
        </w:tabs>
        <w:spacing w:before="122"/>
        <w:ind w:left="704" w:hanging="570"/>
        <w:rPr>
          <w:color w:val="000000"/>
          <w:sz w:val="24"/>
          <w:szCs w:val="24"/>
        </w:rPr>
      </w:pPr>
      <w:r>
        <w:rPr>
          <w:color w:val="000000"/>
          <w:sz w:val="24"/>
          <w:szCs w:val="24"/>
        </w:rPr>
        <w:t>Оператор обрабатывает Персональные данные на основе следующих принципов:</w:t>
      </w:r>
    </w:p>
    <w:p w14:paraId="47C743E1" w14:textId="77777777" w:rsidR="00594F0D" w:rsidRDefault="0097173B">
      <w:pPr>
        <w:pBdr>
          <w:top w:val="nil"/>
          <w:left w:val="nil"/>
          <w:bottom w:val="nil"/>
          <w:right w:val="nil"/>
          <w:between w:val="nil"/>
        </w:pBdr>
        <w:tabs>
          <w:tab w:val="left" w:pos="704"/>
        </w:tabs>
        <w:spacing w:before="115"/>
        <w:ind w:left="134"/>
        <w:rPr>
          <w:color w:val="000000"/>
          <w:sz w:val="24"/>
          <w:szCs w:val="24"/>
        </w:rPr>
      </w:pPr>
      <w:sdt>
        <w:sdtPr>
          <w:tag w:val="goog_rdk_7"/>
          <w:id w:val="-1897335921"/>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законная и справедливая основа Обработки;</w:t>
          </w:r>
        </w:sdtContent>
      </w:sdt>
    </w:p>
    <w:p w14:paraId="4283DBFD" w14:textId="77777777" w:rsidR="00594F0D" w:rsidRDefault="0097173B">
      <w:pPr>
        <w:pBdr>
          <w:top w:val="nil"/>
          <w:left w:val="nil"/>
          <w:bottom w:val="nil"/>
          <w:right w:val="nil"/>
          <w:between w:val="nil"/>
        </w:pBdr>
        <w:tabs>
          <w:tab w:val="left" w:pos="704"/>
        </w:tabs>
        <w:spacing w:before="119"/>
        <w:ind w:left="134"/>
        <w:rPr>
          <w:color w:val="000000"/>
          <w:sz w:val="24"/>
          <w:szCs w:val="24"/>
        </w:rPr>
      </w:pPr>
      <w:sdt>
        <w:sdtPr>
          <w:tag w:val="goog_rdk_8"/>
          <w:id w:val="-2000092413"/>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обработка в соответствии с конкретными, заранее определенными и законными целями;</w:t>
          </w:r>
        </w:sdtContent>
      </w:sdt>
    </w:p>
    <w:p w14:paraId="579B5D2A" w14:textId="77777777" w:rsidR="00594F0D" w:rsidRDefault="0097173B">
      <w:pPr>
        <w:pBdr>
          <w:top w:val="nil"/>
          <w:left w:val="nil"/>
          <w:bottom w:val="nil"/>
          <w:right w:val="nil"/>
          <w:between w:val="nil"/>
        </w:pBdr>
        <w:tabs>
          <w:tab w:val="left" w:pos="854"/>
        </w:tabs>
        <w:spacing w:before="119"/>
        <w:ind w:left="134" w:right="438"/>
        <w:rPr>
          <w:color w:val="000000"/>
          <w:sz w:val="24"/>
          <w:szCs w:val="24"/>
        </w:rPr>
      </w:pPr>
      <w:sdt>
        <w:sdtPr>
          <w:tag w:val="goog_rdk_9"/>
          <w:id w:val="1415443806"/>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r>
          <w:r>
            <w:rPr>
              <w:rFonts w:ascii="Gungsuh" w:eastAsia="Gungsuh" w:hAnsi="Gungsuh" w:cs="Gungsuh"/>
              <w:color w:val="000000"/>
              <w:sz w:val="24"/>
              <w:szCs w:val="24"/>
            </w:rPr>
            <w:t>недопущение объединения баз данных, содержащих Персональные данные, Обработка которых осуществляется в целях, несовместимых между собой;</w:t>
          </w:r>
        </w:sdtContent>
      </w:sdt>
    </w:p>
    <w:p w14:paraId="7E51EF71" w14:textId="77777777" w:rsidR="00594F0D" w:rsidRDefault="0097173B">
      <w:pPr>
        <w:pBdr>
          <w:top w:val="nil"/>
          <w:left w:val="nil"/>
          <w:bottom w:val="nil"/>
          <w:right w:val="nil"/>
          <w:between w:val="nil"/>
        </w:pBdr>
        <w:tabs>
          <w:tab w:val="left" w:pos="704"/>
        </w:tabs>
        <w:spacing w:before="121"/>
        <w:ind w:left="134"/>
        <w:rPr>
          <w:color w:val="000000"/>
          <w:sz w:val="24"/>
          <w:szCs w:val="24"/>
        </w:rPr>
      </w:pPr>
      <w:sdt>
        <w:sdtPr>
          <w:tag w:val="goog_rdk_10"/>
          <w:id w:val="-359268131"/>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соответствие содержания и объема Персональных данных заявленным целям Обработки;</w:t>
          </w:r>
        </w:sdtContent>
      </w:sdt>
    </w:p>
    <w:p w14:paraId="285BC46E" w14:textId="77777777" w:rsidR="00594F0D" w:rsidRDefault="0097173B">
      <w:pPr>
        <w:pBdr>
          <w:top w:val="nil"/>
          <w:left w:val="nil"/>
          <w:bottom w:val="nil"/>
          <w:right w:val="nil"/>
          <w:between w:val="nil"/>
        </w:pBdr>
        <w:tabs>
          <w:tab w:val="left" w:pos="704"/>
        </w:tabs>
        <w:spacing w:before="119"/>
        <w:ind w:left="134"/>
        <w:rPr>
          <w:color w:val="000000"/>
          <w:sz w:val="24"/>
          <w:szCs w:val="24"/>
        </w:rPr>
      </w:pPr>
      <w:sdt>
        <w:sdtPr>
          <w:tag w:val="goog_rdk_11"/>
          <w:id w:val="338988124"/>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точность, достаточность, актуа</w:t>
          </w:r>
          <w:r>
            <w:rPr>
              <w:rFonts w:ascii="Gungsuh" w:eastAsia="Gungsuh" w:hAnsi="Gungsuh" w:cs="Gungsuh"/>
              <w:color w:val="000000"/>
              <w:sz w:val="24"/>
              <w:szCs w:val="24"/>
            </w:rPr>
            <w:t>льность и достоверность Персональных данных;</w:t>
          </w:r>
        </w:sdtContent>
      </w:sdt>
    </w:p>
    <w:p w14:paraId="638B6588" w14:textId="77777777" w:rsidR="00594F0D" w:rsidRDefault="0097173B">
      <w:pPr>
        <w:pBdr>
          <w:top w:val="nil"/>
          <w:left w:val="nil"/>
          <w:bottom w:val="nil"/>
          <w:right w:val="nil"/>
          <w:between w:val="nil"/>
        </w:pBdr>
        <w:tabs>
          <w:tab w:val="left" w:pos="704"/>
        </w:tabs>
        <w:spacing w:before="118"/>
        <w:ind w:left="134"/>
        <w:rPr>
          <w:color w:val="000000"/>
          <w:sz w:val="24"/>
          <w:szCs w:val="24"/>
        </w:rPr>
      </w:pPr>
      <w:sdt>
        <w:sdtPr>
          <w:tag w:val="goog_rdk_12"/>
          <w:id w:val="-1058371725"/>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законность технических мер, направленных на Обработку;</w:t>
          </w:r>
        </w:sdtContent>
      </w:sdt>
    </w:p>
    <w:p w14:paraId="75C30DBC" w14:textId="77777777" w:rsidR="00594F0D" w:rsidRDefault="0097173B">
      <w:pPr>
        <w:pBdr>
          <w:top w:val="nil"/>
          <w:left w:val="nil"/>
          <w:bottom w:val="nil"/>
          <w:right w:val="nil"/>
          <w:between w:val="nil"/>
        </w:pBdr>
        <w:tabs>
          <w:tab w:val="left" w:pos="704"/>
        </w:tabs>
        <w:spacing w:before="119"/>
        <w:ind w:left="134"/>
        <w:rPr>
          <w:color w:val="000000"/>
          <w:sz w:val="24"/>
          <w:szCs w:val="24"/>
        </w:rPr>
      </w:pPr>
      <w:sdt>
        <w:sdtPr>
          <w:tag w:val="goog_rdk_13"/>
          <w:id w:val="1335971488"/>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разумность и целесообразность Обработки;</w:t>
          </w:r>
        </w:sdtContent>
      </w:sdt>
    </w:p>
    <w:p w14:paraId="56F2E4C0" w14:textId="77777777" w:rsidR="00594F0D" w:rsidRDefault="0097173B">
      <w:pPr>
        <w:pBdr>
          <w:top w:val="nil"/>
          <w:left w:val="nil"/>
          <w:bottom w:val="nil"/>
          <w:right w:val="nil"/>
          <w:between w:val="nil"/>
        </w:pBdr>
        <w:tabs>
          <w:tab w:val="left" w:pos="854"/>
        </w:tabs>
        <w:spacing w:before="119"/>
        <w:ind w:left="134" w:right="528"/>
        <w:rPr>
          <w:color w:val="000000"/>
          <w:sz w:val="24"/>
          <w:szCs w:val="24"/>
        </w:rPr>
      </w:pPr>
      <w:sdt>
        <w:sdtPr>
          <w:tag w:val="goog_rdk_14"/>
          <w:id w:val="12164964"/>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r>
          <w:r>
            <w:rPr>
              <w:rFonts w:ascii="Gungsuh" w:eastAsia="Gungsuh" w:hAnsi="Gungsuh" w:cs="Gungsuh"/>
              <w:color w:val="000000"/>
              <w:sz w:val="24"/>
              <w:szCs w:val="24"/>
            </w:rPr>
            <w:t>хранение Персональных данных не дольше, чем этого требуют цели Обработки, если срок хранения не установлен Законом, договором, стороной которого является Пользователь;</w:t>
          </w:r>
        </w:sdtContent>
      </w:sdt>
    </w:p>
    <w:p w14:paraId="3F3E728A" w14:textId="77777777" w:rsidR="00594F0D" w:rsidRDefault="0097173B">
      <w:pPr>
        <w:pBdr>
          <w:top w:val="nil"/>
          <w:left w:val="nil"/>
          <w:bottom w:val="nil"/>
          <w:right w:val="nil"/>
          <w:between w:val="nil"/>
        </w:pBdr>
        <w:tabs>
          <w:tab w:val="left" w:pos="854"/>
        </w:tabs>
        <w:spacing w:before="121"/>
        <w:ind w:left="134" w:right="846"/>
        <w:rPr>
          <w:color w:val="000000"/>
          <w:sz w:val="24"/>
          <w:szCs w:val="24"/>
        </w:rPr>
      </w:pPr>
      <w:sdt>
        <w:sdtPr>
          <w:tag w:val="goog_rdk_15"/>
          <w:id w:val="1408731192"/>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r>
          <w:r>
            <w:rPr>
              <w:rFonts w:ascii="Gungsuh" w:eastAsia="Gungsuh" w:hAnsi="Gungsuh" w:cs="Gungsuh"/>
              <w:color w:val="000000"/>
              <w:sz w:val="24"/>
              <w:szCs w:val="24"/>
            </w:rPr>
            <w:t>уничтожение Персональных данных по достижении целей Обработки или в случае утраты необходимости в их достижении, если иное не предусмотрено Законом.</w:t>
          </w:r>
        </w:sdtContent>
      </w:sdt>
    </w:p>
    <w:p w14:paraId="59BCFB56" w14:textId="77777777" w:rsidR="00594F0D" w:rsidRDefault="00594F0D">
      <w:pPr>
        <w:pBdr>
          <w:top w:val="nil"/>
          <w:left w:val="nil"/>
          <w:bottom w:val="nil"/>
          <w:right w:val="nil"/>
          <w:between w:val="nil"/>
        </w:pBdr>
        <w:spacing w:before="242"/>
        <w:rPr>
          <w:color w:val="000000"/>
          <w:sz w:val="24"/>
          <w:szCs w:val="24"/>
        </w:rPr>
      </w:pPr>
    </w:p>
    <w:p w14:paraId="4202FEF7" w14:textId="77777777" w:rsidR="00594F0D" w:rsidRDefault="0097173B">
      <w:pPr>
        <w:pStyle w:val="1"/>
        <w:numPr>
          <w:ilvl w:val="0"/>
          <w:numId w:val="2"/>
        </w:numPr>
        <w:tabs>
          <w:tab w:val="left" w:pos="704"/>
        </w:tabs>
        <w:ind w:left="704"/>
        <w:jc w:val="left"/>
      </w:pPr>
      <w:bookmarkStart w:id="3" w:name="bookmark=id.vqoj2147ale7" w:colFirst="0" w:colLast="0"/>
      <w:bookmarkEnd w:id="3"/>
      <w:r>
        <w:t>ЦЕЛИ И УСЛОВИЯ СБОРА ПЕРСОНАЛЬНЫХ ДАННЫХ.</w:t>
      </w:r>
    </w:p>
    <w:p w14:paraId="07FC12B7" w14:textId="77777777" w:rsidR="00594F0D" w:rsidRDefault="0097173B">
      <w:pPr>
        <w:numPr>
          <w:ilvl w:val="1"/>
          <w:numId w:val="2"/>
        </w:numPr>
        <w:pBdr>
          <w:top w:val="nil"/>
          <w:left w:val="nil"/>
          <w:bottom w:val="nil"/>
          <w:right w:val="nil"/>
          <w:between w:val="nil"/>
        </w:pBdr>
        <w:tabs>
          <w:tab w:val="left" w:pos="704"/>
        </w:tabs>
        <w:spacing w:before="117"/>
        <w:ind w:left="704" w:hanging="570"/>
        <w:rPr>
          <w:color w:val="000000"/>
          <w:sz w:val="24"/>
          <w:szCs w:val="24"/>
        </w:rPr>
      </w:pPr>
      <w:r>
        <w:rPr>
          <w:color w:val="000000"/>
          <w:sz w:val="24"/>
          <w:szCs w:val="24"/>
        </w:rPr>
        <w:t>Целями сбора персональных данных Субъектов персональных данных являются:</w:t>
      </w:r>
    </w:p>
    <w:p w14:paraId="6C66A6CF" w14:textId="77777777" w:rsidR="00594F0D" w:rsidRDefault="0097173B">
      <w:pPr>
        <w:numPr>
          <w:ilvl w:val="2"/>
          <w:numId w:val="2"/>
        </w:numPr>
        <w:pBdr>
          <w:top w:val="nil"/>
          <w:left w:val="nil"/>
          <w:bottom w:val="nil"/>
          <w:right w:val="nil"/>
          <w:between w:val="nil"/>
        </w:pBdr>
        <w:tabs>
          <w:tab w:val="left" w:pos="734"/>
        </w:tabs>
        <w:spacing w:before="123"/>
        <w:ind w:left="734"/>
        <w:rPr>
          <w:color w:val="000000"/>
          <w:sz w:val="24"/>
          <w:szCs w:val="24"/>
        </w:rPr>
        <w:sectPr w:rsidR="00594F0D">
          <w:pgSz w:w="11920" w:h="16840"/>
          <w:pgMar w:top="1020" w:right="708" w:bottom="280" w:left="992" w:header="360" w:footer="360" w:gutter="0"/>
          <w:cols w:space="720"/>
        </w:sectPr>
      </w:pPr>
      <w:r>
        <w:rPr>
          <w:color w:val="000000"/>
          <w:sz w:val="24"/>
          <w:szCs w:val="24"/>
        </w:rPr>
        <w:t>Регистрация на Сервисе.</w:t>
      </w:r>
    </w:p>
    <w:p w14:paraId="391A331C" w14:textId="77777777" w:rsidR="00594F0D" w:rsidRDefault="00594F0D">
      <w:pPr>
        <w:pBdr>
          <w:top w:val="nil"/>
          <w:left w:val="nil"/>
          <w:bottom w:val="nil"/>
          <w:right w:val="nil"/>
          <w:between w:val="nil"/>
        </w:pBdr>
        <w:spacing w:line="276" w:lineRule="auto"/>
        <w:rPr>
          <w:color w:val="000000"/>
          <w:sz w:val="24"/>
          <w:szCs w:val="24"/>
        </w:rPr>
      </w:pPr>
    </w:p>
    <w:tbl>
      <w:tblPr>
        <w:tblStyle w:val="a7"/>
        <w:tblW w:w="9900" w:type="dxa"/>
        <w:tblInd w:w="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20"/>
        <w:gridCol w:w="6780"/>
      </w:tblGrid>
      <w:tr w:rsidR="00594F0D" w14:paraId="09434D39" w14:textId="77777777">
        <w:trPr>
          <w:trHeight w:val="520"/>
        </w:trPr>
        <w:tc>
          <w:tcPr>
            <w:tcW w:w="3120" w:type="dxa"/>
          </w:tcPr>
          <w:p w14:paraId="3D277FD4" w14:textId="77777777" w:rsidR="00594F0D" w:rsidRDefault="0097173B">
            <w:pPr>
              <w:pBdr>
                <w:top w:val="nil"/>
                <w:left w:val="nil"/>
                <w:bottom w:val="nil"/>
                <w:right w:val="nil"/>
                <w:between w:val="nil"/>
              </w:pBdr>
              <w:spacing w:before="133"/>
              <w:ind w:left="111"/>
              <w:rPr>
                <w:b/>
                <w:color w:val="000000"/>
                <w:sz w:val="24"/>
                <w:szCs w:val="24"/>
              </w:rPr>
            </w:pPr>
            <w:r>
              <w:rPr>
                <w:b/>
                <w:color w:val="000000"/>
                <w:sz w:val="24"/>
                <w:szCs w:val="24"/>
              </w:rPr>
              <w:t>Цель:</w:t>
            </w:r>
          </w:p>
        </w:tc>
        <w:tc>
          <w:tcPr>
            <w:tcW w:w="6780" w:type="dxa"/>
          </w:tcPr>
          <w:p w14:paraId="2F5FCCDF" w14:textId="77777777" w:rsidR="00594F0D" w:rsidRDefault="0097173B">
            <w:pPr>
              <w:pBdr>
                <w:top w:val="nil"/>
                <w:left w:val="nil"/>
                <w:bottom w:val="nil"/>
                <w:right w:val="nil"/>
                <w:between w:val="nil"/>
              </w:pBdr>
              <w:spacing w:before="133"/>
              <w:ind w:left="112"/>
              <w:rPr>
                <w:color w:val="000000"/>
                <w:sz w:val="24"/>
                <w:szCs w:val="24"/>
              </w:rPr>
            </w:pPr>
            <w:r>
              <w:rPr>
                <w:color w:val="000000"/>
                <w:sz w:val="24"/>
                <w:szCs w:val="24"/>
              </w:rPr>
              <w:t>Регистрация на Сервисе.</w:t>
            </w:r>
          </w:p>
        </w:tc>
      </w:tr>
      <w:tr w:rsidR="00594F0D" w14:paraId="53BC5ACF" w14:textId="77777777">
        <w:trPr>
          <w:trHeight w:val="1059"/>
        </w:trPr>
        <w:tc>
          <w:tcPr>
            <w:tcW w:w="3120" w:type="dxa"/>
          </w:tcPr>
          <w:p w14:paraId="75F63EBF" w14:textId="77777777" w:rsidR="00594F0D" w:rsidRDefault="0097173B">
            <w:pPr>
              <w:pBdr>
                <w:top w:val="nil"/>
                <w:left w:val="nil"/>
                <w:bottom w:val="nil"/>
                <w:right w:val="nil"/>
                <w:between w:val="nil"/>
              </w:pBdr>
              <w:tabs>
                <w:tab w:val="left" w:pos="1521"/>
                <w:tab w:val="left" w:pos="1911"/>
              </w:tabs>
              <w:spacing w:before="113" w:line="242" w:lineRule="auto"/>
              <w:ind w:left="111" w:right="200"/>
              <w:rPr>
                <w:b/>
                <w:color w:val="000000"/>
                <w:sz w:val="24"/>
                <w:szCs w:val="24"/>
              </w:rPr>
            </w:pPr>
            <w:r>
              <w:rPr>
                <w:b/>
                <w:color w:val="000000"/>
                <w:sz w:val="24"/>
                <w:szCs w:val="24"/>
              </w:rPr>
              <w:t>Категории</w:t>
            </w:r>
            <w:r>
              <w:rPr>
                <w:b/>
                <w:color w:val="000000"/>
                <w:sz w:val="24"/>
                <w:szCs w:val="24"/>
              </w:rPr>
              <w:tab/>
              <w:t>и</w:t>
            </w:r>
            <w:r>
              <w:rPr>
                <w:b/>
                <w:color w:val="000000"/>
                <w:sz w:val="24"/>
                <w:szCs w:val="24"/>
              </w:rPr>
              <w:tab/>
              <w:t>перечень обрабатываемых данных:</w:t>
            </w:r>
          </w:p>
        </w:tc>
        <w:tc>
          <w:tcPr>
            <w:tcW w:w="6780" w:type="dxa"/>
          </w:tcPr>
          <w:p w14:paraId="02D22AB0" w14:textId="77777777" w:rsidR="00594F0D" w:rsidRDefault="0097173B">
            <w:pPr>
              <w:pBdr>
                <w:top w:val="nil"/>
                <w:left w:val="nil"/>
                <w:bottom w:val="nil"/>
                <w:right w:val="nil"/>
                <w:between w:val="nil"/>
              </w:pBdr>
              <w:spacing w:before="118"/>
              <w:ind w:left="157"/>
              <w:rPr>
                <w:color w:val="000000"/>
                <w:sz w:val="24"/>
                <w:szCs w:val="24"/>
              </w:rPr>
            </w:pPr>
            <w:r>
              <w:rPr>
                <w:color w:val="000000"/>
                <w:sz w:val="24"/>
                <w:szCs w:val="24"/>
              </w:rPr>
              <w:t>Имя, номер телефона, электронная почта, адрес доставки.</w:t>
            </w:r>
          </w:p>
        </w:tc>
      </w:tr>
      <w:tr w:rsidR="00594F0D" w14:paraId="31613F50" w14:textId="77777777">
        <w:trPr>
          <w:trHeight w:val="1340"/>
        </w:trPr>
        <w:tc>
          <w:tcPr>
            <w:tcW w:w="3120" w:type="dxa"/>
          </w:tcPr>
          <w:p w14:paraId="7BF48BDE" w14:textId="77777777" w:rsidR="00594F0D" w:rsidRDefault="0097173B">
            <w:pPr>
              <w:pBdr>
                <w:top w:val="nil"/>
                <w:left w:val="nil"/>
                <w:bottom w:val="nil"/>
                <w:right w:val="nil"/>
                <w:between w:val="nil"/>
              </w:pBdr>
              <w:tabs>
                <w:tab w:val="left" w:pos="1746"/>
              </w:tabs>
              <w:spacing w:before="118"/>
              <w:ind w:left="111" w:right="213"/>
              <w:rPr>
                <w:b/>
                <w:color w:val="000000"/>
                <w:sz w:val="24"/>
                <w:szCs w:val="24"/>
              </w:rPr>
            </w:pPr>
            <w:r>
              <w:rPr>
                <w:b/>
                <w:color w:val="000000"/>
                <w:sz w:val="24"/>
                <w:szCs w:val="24"/>
              </w:rPr>
              <w:t>Категории</w:t>
            </w:r>
            <w:r>
              <w:rPr>
                <w:b/>
                <w:color w:val="000000"/>
                <w:sz w:val="24"/>
                <w:szCs w:val="24"/>
              </w:rPr>
              <w:tab/>
              <w:t>субъектов, персональные</w:t>
            </w:r>
          </w:p>
          <w:p w14:paraId="6FA6BE3B" w14:textId="77777777" w:rsidR="00594F0D" w:rsidRDefault="0097173B">
            <w:pPr>
              <w:pBdr>
                <w:top w:val="nil"/>
                <w:left w:val="nil"/>
                <w:bottom w:val="nil"/>
                <w:right w:val="nil"/>
                <w:between w:val="nil"/>
              </w:pBdr>
              <w:ind w:left="111"/>
              <w:rPr>
                <w:b/>
                <w:color w:val="000000"/>
                <w:sz w:val="24"/>
                <w:szCs w:val="24"/>
              </w:rPr>
            </w:pPr>
            <w:r>
              <w:rPr>
                <w:b/>
                <w:color w:val="000000"/>
                <w:sz w:val="24"/>
                <w:szCs w:val="24"/>
              </w:rPr>
              <w:t>данные которых обрабатываются:</w:t>
            </w:r>
          </w:p>
        </w:tc>
        <w:tc>
          <w:tcPr>
            <w:tcW w:w="6780" w:type="dxa"/>
          </w:tcPr>
          <w:p w14:paraId="6ADCBD90" w14:textId="77777777" w:rsidR="00594F0D" w:rsidRDefault="0097173B">
            <w:pPr>
              <w:pBdr>
                <w:top w:val="nil"/>
                <w:left w:val="nil"/>
                <w:bottom w:val="nil"/>
                <w:right w:val="nil"/>
                <w:between w:val="nil"/>
              </w:pBdr>
              <w:spacing w:before="123"/>
              <w:ind w:left="112"/>
              <w:rPr>
                <w:color w:val="000000"/>
                <w:sz w:val="24"/>
                <w:szCs w:val="24"/>
              </w:rPr>
            </w:pPr>
            <w:r>
              <w:rPr>
                <w:color w:val="000000"/>
                <w:sz w:val="24"/>
                <w:szCs w:val="24"/>
              </w:rPr>
              <w:t>Пользователь / Субъект</w:t>
            </w:r>
          </w:p>
        </w:tc>
      </w:tr>
      <w:tr w:rsidR="00594F0D" w14:paraId="665C7E15" w14:textId="77777777">
        <w:trPr>
          <w:trHeight w:val="1060"/>
        </w:trPr>
        <w:tc>
          <w:tcPr>
            <w:tcW w:w="3120" w:type="dxa"/>
          </w:tcPr>
          <w:p w14:paraId="7AC6BF98" w14:textId="77777777" w:rsidR="00594F0D" w:rsidRDefault="0097173B">
            <w:pPr>
              <w:pBdr>
                <w:top w:val="nil"/>
                <w:left w:val="nil"/>
                <w:bottom w:val="nil"/>
                <w:right w:val="nil"/>
                <w:between w:val="nil"/>
              </w:pBdr>
              <w:spacing w:before="118" w:line="242" w:lineRule="auto"/>
              <w:ind w:left="111" w:right="201"/>
              <w:jc w:val="both"/>
              <w:rPr>
                <w:b/>
                <w:color w:val="000000"/>
                <w:sz w:val="24"/>
                <w:szCs w:val="24"/>
              </w:rPr>
            </w:pPr>
            <w:r>
              <w:rPr>
                <w:b/>
                <w:color w:val="000000"/>
                <w:sz w:val="24"/>
                <w:szCs w:val="24"/>
              </w:rPr>
              <w:t>Правовое основание обработки персональных данных:</w:t>
            </w:r>
          </w:p>
        </w:tc>
        <w:tc>
          <w:tcPr>
            <w:tcW w:w="6780" w:type="dxa"/>
          </w:tcPr>
          <w:p w14:paraId="35B11AC3" w14:textId="77777777" w:rsidR="00594F0D" w:rsidRDefault="0097173B">
            <w:pPr>
              <w:pBdr>
                <w:top w:val="nil"/>
                <w:left w:val="nil"/>
                <w:bottom w:val="nil"/>
                <w:right w:val="nil"/>
                <w:between w:val="nil"/>
              </w:pBdr>
              <w:spacing w:before="123"/>
              <w:ind w:left="112"/>
              <w:rPr>
                <w:color w:val="000000"/>
                <w:sz w:val="24"/>
                <w:szCs w:val="24"/>
              </w:rPr>
            </w:pPr>
            <w:r>
              <w:rPr>
                <w:color w:val="000000"/>
                <w:sz w:val="24"/>
                <w:szCs w:val="24"/>
              </w:rPr>
              <w:t>Согласие на обработку персональных данных</w:t>
            </w:r>
          </w:p>
        </w:tc>
      </w:tr>
      <w:tr w:rsidR="00594F0D" w14:paraId="7ED23127" w14:textId="77777777">
        <w:trPr>
          <w:trHeight w:val="1619"/>
        </w:trPr>
        <w:tc>
          <w:tcPr>
            <w:tcW w:w="3120" w:type="dxa"/>
          </w:tcPr>
          <w:p w14:paraId="055DE444" w14:textId="77777777" w:rsidR="00594F0D" w:rsidRDefault="0097173B">
            <w:pPr>
              <w:pBdr>
                <w:top w:val="nil"/>
                <w:left w:val="nil"/>
                <w:bottom w:val="nil"/>
                <w:right w:val="nil"/>
                <w:between w:val="nil"/>
              </w:pBdr>
              <w:spacing w:before="118" w:line="242" w:lineRule="auto"/>
              <w:ind w:left="111" w:right="201"/>
              <w:jc w:val="both"/>
              <w:rPr>
                <w:b/>
                <w:color w:val="000000"/>
                <w:sz w:val="24"/>
                <w:szCs w:val="24"/>
              </w:rPr>
            </w:pPr>
            <w:r>
              <w:rPr>
                <w:b/>
                <w:color w:val="000000"/>
                <w:sz w:val="24"/>
                <w:szCs w:val="24"/>
              </w:rPr>
              <w:t>Срок обработки и хранения персональных данных:</w:t>
            </w:r>
          </w:p>
        </w:tc>
        <w:tc>
          <w:tcPr>
            <w:tcW w:w="6780" w:type="dxa"/>
          </w:tcPr>
          <w:p w14:paraId="7E0AC91C" w14:textId="77777777" w:rsidR="00594F0D" w:rsidRDefault="0097173B">
            <w:pPr>
              <w:pBdr>
                <w:top w:val="nil"/>
                <w:left w:val="nil"/>
                <w:bottom w:val="nil"/>
                <w:right w:val="nil"/>
                <w:between w:val="nil"/>
              </w:pBdr>
              <w:spacing w:before="118"/>
              <w:ind w:left="112" w:right="168"/>
              <w:jc w:val="both"/>
              <w:rPr>
                <w:color w:val="000000"/>
                <w:sz w:val="24"/>
                <w:szCs w:val="24"/>
              </w:rPr>
            </w:pPr>
            <w:r>
              <w:rPr>
                <w:color w:val="000000"/>
                <w:sz w:val="24"/>
                <w:szCs w:val="24"/>
              </w:rPr>
              <w:t>До получения от Пользователя / Субъекта персональных данных требования о прекращении обработки / отзыва согласия либо 10 (десять) лет с момента последнего использования Сервиса или исполнения последнего Заказа, в зависимости от того, что произойдет позднее</w:t>
            </w:r>
            <w:r>
              <w:rPr>
                <w:color w:val="000000"/>
                <w:sz w:val="24"/>
                <w:szCs w:val="24"/>
              </w:rPr>
              <w:t>.</w:t>
            </w:r>
          </w:p>
        </w:tc>
      </w:tr>
    </w:tbl>
    <w:p w14:paraId="60B49A47" w14:textId="77777777" w:rsidR="00594F0D" w:rsidRDefault="00594F0D">
      <w:pPr>
        <w:pBdr>
          <w:top w:val="nil"/>
          <w:left w:val="nil"/>
          <w:bottom w:val="nil"/>
          <w:right w:val="nil"/>
          <w:between w:val="nil"/>
        </w:pBdr>
        <w:spacing w:before="155"/>
        <w:rPr>
          <w:color w:val="000000"/>
          <w:sz w:val="24"/>
          <w:szCs w:val="24"/>
        </w:rPr>
      </w:pPr>
    </w:p>
    <w:p w14:paraId="0B8F9267" w14:textId="504D0C76" w:rsidR="00594F0D" w:rsidRDefault="0097173B">
      <w:pPr>
        <w:numPr>
          <w:ilvl w:val="2"/>
          <w:numId w:val="2"/>
        </w:numPr>
        <w:pBdr>
          <w:top w:val="nil"/>
          <w:left w:val="nil"/>
          <w:bottom w:val="nil"/>
          <w:right w:val="nil"/>
          <w:between w:val="nil"/>
        </w:pBdr>
        <w:tabs>
          <w:tab w:val="left" w:pos="854"/>
        </w:tabs>
        <w:spacing w:line="242" w:lineRule="auto"/>
        <w:ind w:left="134" w:right="267" w:firstLine="0"/>
        <w:jc w:val="both"/>
        <w:rPr>
          <w:color w:val="000000"/>
          <w:sz w:val="24"/>
          <w:szCs w:val="24"/>
        </w:rPr>
      </w:pPr>
      <w:r>
        <w:rPr>
          <w:color w:val="000000"/>
          <w:sz w:val="24"/>
          <w:szCs w:val="24"/>
        </w:rPr>
        <w:t xml:space="preserve">Оформление и исполнение заказа (в том числе доставка), контроль статуса заказа, оформленного на сайте расположенного по адресу: </w:t>
      </w:r>
      <w:hyperlink r:id="rId8" w:history="1">
        <w:r w:rsidR="0054356A" w:rsidRPr="0054356A">
          <w:rPr>
            <w:rStyle w:val="ad"/>
            <w:color w:val="000000" w:themeColor="text1"/>
            <w:sz w:val="24"/>
            <w:szCs w:val="24"/>
          </w:rPr>
          <w:t>https://butonika.com</w:t>
        </w:r>
      </w:hyperlink>
      <w:r>
        <w:rPr>
          <w:color w:val="000000"/>
          <w:sz w:val="24"/>
          <w:szCs w:val="24"/>
        </w:rPr>
        <w:t xml:space="preserve"> в том числе пользование услугами Сервиса.</w:t>
      </w:r>
    </w:p>
    <w:p w14:paraId="1DF02F85" w14:textId="77777777" w:rsidR="00594F0D" w:rsidRDefault="00594F0D">
      <w:pPr>
        <w:pBdr>
          <w:top w:val="nil"/>
          <w:left w:val="nil"/>
          <w:bottom w:val="nil"/>
          <w:right w:val="nil"/>
          <w:between w:val="nil"/>
        </w:pBdr>
        <w:spacing w:before="11"/>
        <w:rPr>
          <w:color w:val="000000"/>
          <w:sz w:val="9"/>
          <w:szCs w:val="9"/>
        </w:rPr>
      </w:pPr>
    </w:p>
    <w:tbl>
      <w:tblPr>
        <w:tblStyle w:val="a8"/>
        <w:tblW w:w="9900" w:type="dxa"/>
        <w:tblInd w:w="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20"/>
        <w:gridCol w:w="6780"/>
      </w:tblGrid>
      <w:tr w:rsidR="00594F0D" w14:paraId="3F1EFB2C" w14:textId="77777777">
        <w:trPr>
          <w:trHeight w:val="1339"/>
        </w:trPr>
        <w:tc>
          <w:tcPr>
            <w:tcW w:w="3120" w:type="dxa"/>
          </w:tcPr>
          <w:p w14:paraId="225BBA57" w14:textId="77777777" w:rsidR="00594F0D" w:rsidRDefault="0097173B">
            <w:pPr>
              <w:pBdr>
                <w:top w:val="nil"/>
                <w:left w:val="nil"/>
                <w:bottom w:val="nil"/>
                <w:right w:val="nil"/>
                <w:between w:val="nil"/>
              </w:pBdr>
              <w:spacing w:before="118"/>
              <w:ind w:left="111"/>
              <w:rPr>
                <w:b/>
                <w:color w:val="000000"/>
                <w:sz w:val="24"/>
                <w:szCs w:val="24"/>
              </w:rPr>
            </w:pPr>
            <w:r>
              <w:rPr>
                <w:b/>
                <w:color w:val="000000"/>
                <w:sz w:val="24"/>
                <w:szCs w:val="24"/>
              </w:rPr>
              <w:t>Цель:</w:t>
            </w:r>
          </w:p>
        </w:tc>
        <w:tc>
          <w:tcPr>
            <w:tcW w:w="6780" w:type="dxa"/>
          </w:tcPr>
          <w:p w14:paraId="340857D9" w14:textId="5F25110F" w:rsidR="00594F0D" w:rsidRDefault="0097173B">
            <w:pPr>
              <w:pBdr>
                <w:top w:val="nil"/>
                <w:left w:val="nil"/>
                <w:bottom w:val="nil"/>
                <w:right w:val="nil"/>
                <w:between w:val="nil"/>
              </w:pBdr>
              <w:spacing w:before="113"/>
              <w:ind w:left="157" w:right="173"/>
              <w:jc w:val="both"/>
              <w:rPr>
                <w:color w:val="000000"/>
                <w:sz w:val="24"/>
                <w:szCs w:val="24"/>
              </w:rPr>
            </w:pPr>
            <w:r>
              <w:rPr>
                <w:color w:val="000000"/>
                <w:sz w:val="24"/>
                <w:szCs w:val="24"/>
              </w:rPr>
              <w:t xml:space="preserve">Оформление и исполнение (в том числе доставка) Заказа, контроль статуса Заказа, оформленного на сайте расположенного по адресу: </w:t>
            </w:r>
            <w:hyperlink r:id="rId9" w:history="1">
              <w:r w:rsidR="0054356A" w:rsidRPr="0054356A">
                <w:rPr>
                  <w:rStyle w:val="ad"/>
                  <w:color w:val="000000" w:themeColor="text1"/>
                  <w:sz w:val="24"/>
                  <w:szCs w:val="24"/>
                </w:rPr>
                <w:t>https://butonika.com</w:t>
              </w:r>
            </w:hyperlink>
            <w:r>
              <w:rPr>
                <w:color w:val="000000"/>
                <w:sz w:val="24"/>
                <w:szCs w:val="24"/>
              </w:rPr>
              <w:t>, в том числе пользование услугами Сервиса.</w:t>
            </w:r>
          </w:p>
        </w:tc>
      </w:tr>
      <w:tr w:rsidR="00594F0D" w14:paraId="5F90C003" w14:textId="77777777">
        <w:trPr>
          <w:trHeight w:val="1060"/>
        </w:trPr>
        <w:tc>
          <w:tcPr>
            <w:tcW w:w="3120" w:type="dxa"/>
          </w:tcPr>
          <w:p w14:paraId="22968A92" w14:textId="77777777" w:rsidR="00594F0D" w:rsidRDefault="0097173B">
            <w:pPr>
              <w:pBdr>
                <w:top w:val="nil"/>
                <w:left w:val="nil"/>
                <w:bottom w:val="nil"/>
                <w:right w:val="nil"/>
                <w:between w:val="nil"/>
              </w:pBdr>
              <w:tabs>
                <w:tab w:val="left" w:pos="1521"/>
                <w:tab w:val="left" w:pos="1911"/>
              </w:tabs>
              <w:spacing w:before="118" w:line="242" w:lineRule="auto"/>
              <w:ind w:left="111" w:right="200"/>
              <w:rPr>
                <w:b/>
                <w:color w:val="000000"/>
                <w:sz w:val="24"/>
                <w:szCs w:val="24"/>
              </w:rPr>
            </w:pPr>
            <w:r>
              <w:rPr>
                <w:b/>
                <w:color w:val="000000"/>
                <w:sz w:val="24"/>
                <w:szCs w:val="24"/>
              </w:rPr>
              <w:t>Категории</w:t>
            </w:r>
            <w:r>
              <w:rPr>
                <w:b/>
                <w:color w:val="000000"/>
                <w:sz w:val="24"/>
                <w:szCs w:val="24"/>
              </w:rPr>
              <w:tab/>
              <w:t>и</w:t>
            </w:r>
            <w:r>
              <w:rPr>
                <w:b/>
                <w:color w:val="000000"/>
                <w:sz w:val="24"/>
                <w:szCs w:val="24"/>
              </w:rPr>
              <w:tab/>
              <w:t>перечень обрабатываемых данных:</w:t>
            </w:r>
          </w:p>
        </w:tc>
        <w:tc>
          <w:tcPr>
            <w:tcW w:w="6780" w:type="dxa"/>
          </w:tcPr>
          <w:p w14:paraId="044ED6BD" w14:textId="77777777" w:rsidR="00594F0D" w:rsidRDefault="0097173B">
            <w:pPr>
              <w:pBdr>
                <w:top w:val="nil"/>
                <w:left w:val="nil"/>
                <w:bottom w:val="nil"/>
                <w:right w:val="nil"/>
                <w:between w:val="nil"/>
              </w:pBdr>
              <w:spacing w:before="118" w:line="242" w:lineRule="auto"/>
              <w:ind w:left="157"/>
              <w:rPr>
                <w:color w:val="000000"/>
                <w:sz w:val="24"/>
                <w:szCs w:val="24"/>
              </w:rPr>
            </w:pPr>
            <w:r>
              <w:rPr>
                <w:color w:val="000000"/>
                <w:sz w:val="24"/>
                <w:szCs w:val="24"/>
              </w:rPr>
              <w:t>Фамилия, имя, номер телефона, электронная почта, адрес доставки.</w:t>
            </w:r>
          </w:p>
        </w:tc>
      </w:tr>
      <w:tr w:rsidR="00594F0D" w14:paraId="55C03EFA" w14:textId="77777777">
        <w:trPr>
          <w:trHeight w:val="1340"/>
        </w:trPr>
        <w:tc>
          <w:tcPr>
            <w:tcW w:w="3120" w:type="dxa"/>
          </w:tcPr>
          <w:p w14:paraId="4F232B80" w14:textId="77777777" w:rsidR="00594F0D" w:rsidRDefault="0097173B">
            <w:pPr>
              <w:pBdr>
                <w:top w:val="nil"/>
                <w:left w:val="nil"/>
                <w:bottom w:val="nil"/>
                <w:right w:val="nil"/>
                <w:between w:val="nil"/>
              </w:pBdr>
              <w:spacing w:before="123"/>
              <w:ind w:left="111" w:right="194"/>
              <w:jc w:val="both"/>
              <w:rPr>
                <w:b/>
                <w:color w:val="000000"/>
                <w:sz w:val="24"/>
                <w:szCs w:val="24"/>
              </w:rPr>
            </w:pPr>
            <w:r>
              <w:rPr>
                <w:b/>
                <w:color w:val="000000"/>
                <w:sz w:val="24"/>
                <w:szCs w:val="24"/>
              </w:rPr>
              <w:t>Категории субъектов, персональные данные которых</w:t>
            </w:r>
          </w:p>
          <w:p w14:paraId="1348A35F" w14:textId="77777777" w:rsidR="00594F0D" w:rsidRDefault="0097173B">
            <w:pPr>
              <w:pBdr>
                <w:top w:val="nil"/>
                <w:left w:val="nil"/>
                <w:bottom w:val="nil"/>
                <w:right w:val="nil"/>
                <w:between w:val="nil"/>
              </w:pBdr>
              <w:ind w:left="111"/>
              <w:rPr>
                <w:b/>
                <w:color w:val="000000"/>
                <w:sz w:val="24"/>
                <w:szCs w:val="24"/>
              </w:rPr>
            </w:pPr>
            <w:r>
              <w:rPr>
                <w:b/>
                <w:color w:val="000000"/>
                <w:sz w:val="24"/>
                <w:szCs w:val="24"/>
              </w:rPr>
              <w:t>обрабатываются:</w:t>
            </w:r>
          </w:p>
        </w:tc>
        <w:tc>
          <w:tcPr>
            <w:tcW w:w="6780" w:type="dxa"/>
          </w:tcPr>
          <w:p w14:paraId="64B02D21" w14:textId="77777777" w:rsidR="00594F0D" w:rsidRDefault="0097173B">
            <w:pPr>
              <w:pBdr>
                <w:top w:val="nil"/>
                <w:left w:val="nil"/>
                <w:bottom w:val="nil"/>
                <w:right w:val="nil"/>
                <w:between w:val="nil"/>
              </w:pBdr>
              <w:spacing w:before="128"/>
              <w:ind w:left="112"/>
              <w:rPr>
                <w:color w:val="000000"/>
                <w:sz w:val="24"/>
                <w:szCs w:val="24"/>
              </w:rPr>
            </w:pPr>
            <w:r>
              <w:rPr>
                <w:color w:val="000000"/>
                <w:sz w:val="24"/>
                <w:szCs w:val="24"/>
              </w:rPr>
              <w:t>Пользователь / Субъект</w:t>
            </w:r>
          </w:p>
        </w:tc>
      </w:tr>
      <w:tr w:rsidR="00594F0D" w14:paraId="5EC947A1" w14:textId="77777777">
        <w:trPr>
          <w:trHeight w:val="1579"/>
        </w:trPr>
        <w:tc>
          <w:tcPr>
            <w:tcW w:w="3120" w:type="dxa"/>
          </w:tcPr>
          <w:p w14:paraId="4B3CDD8D" w14:textId="77777777" w:rsidR="00594F0D" w:rsidRDefault="0097173B">
            <w:pPr>
              <w:pBdr>
                <w:top w:val="nil"/>
                <w:left w:val="nil"/>
                <w:bottom w:val="nil"/>
                <w:right w:val="nil"/>
                <w:between w:val="nil"/>
              </w:pBdr>
              <w:tabs>
                <w:tab w:val="left" w:pos="1793"/>
              </w:tabs>
              <w:spacing w:before="123" w:line="242" w:lineRule="auto"/>
              <w:ind w:left="111" w:right="186"/>
              <w:jc w:val="both"/>
              <w:rPr>
                <w:b/>
                <w:color w:val="000000"/>
                <w:sz w:val="24"/>
                <w:szCs w:val="24"/>
              </w:rPr>
            </w:pPr>
            <w:r>
              <w:rPr>
                <w:b/>
                <w:color w:val="000000"/>
                <w:sz w:val="24"/>
                <w:szCs w:val="24"/>
              </w:rPr>
              <w:t>Правовое</w:t>
            </w:r>
            <w:r>
              <w:rPr>
                <w:b/>
                <w:color w:val="000000"/>
                <w:sz w:val="24"/>
                <w:szCs w:val="24"/>
              </w:rPr>
              <w:tab/>
              <w:t>основание обработки персональных данных:</w:t>
            </w:r>
          </w:p>
        </w:tc>
        <w:tc>
          <w:tcPr>
            <w:tcW w:w="6780" w:type="dxa"/>
          </w:tcPr>
          <w:p w14:paraId="790C572A" w14:textId="77777777" w:rsidR="00594F0D" w:rsidRDefault="0097173B">
            <w:pPr>
              <w:pBdr>
                <w:top w:val="nil"/>
                <w:left w:val="nil"/>
                <w:bottom w:val="nil"/>
                <w:right w:val="nil"/>
                <w:between w:val="nil"/>
              </w:pBdr>
              <w:spacing w:before="128" w:line="343" w:lineRule="auto"/>
              <w:ind w:left="112" w:right="120"/>
              <w:rPr>
                <w:color w:val="000000"/>
                <w:sz w:val="24"/>
                <w:szCs w:val="24"/>
              </w:rPr>
            </w:pPr>
            <w:r>
              <w:rPr>
                <w:color w:val="000000"/>
                <w:sz w:val="24"/>
                <w:szCs w:val="24"/>
              </w:rPr>
              <w:t>Согласие на обработку персональных данных. Пользовательское соглашение / Оферта.</w:t>
            </w:r>
          </w:p>
          <w:p w14:paraId="6978EA81" w14:textId="77777777" w:rsidR="00594F0D" w:rsidRDefault="0097173B">
            <w:pPr>
              <w:pBdr>
                <w:top w:val="nil"/>
                <w:left w:val="nil"/>
                <w:bottom w:val="nil"/>
                <w:right w:val="nil"/>
                <w:between w:val="nil"/>
              </w:pBdr>
              <w:spacing w:line="242" w:lineRule="auto"/>
              <w:ind w:left="112"/>
              <w:rPr>
                <w:color w:val="000000"/>
                <w:sz w:val="24"/>
                <w:szCs w:val="24"/>
              </w:rPr>
            </w:pPr>
            <w:r>
              <w:rPr>
                <w:color w:val="000000"/>
                <w:sz w:val="24"/>
                <w:szCs w:val="24"/>
              </w:rPr>
              <w:t>Федеральные законы, иные нормативно-правовые акты в сфере защиты персональных данных.</w:t>
            </w:r>
          </w:p>
        </w:tc>
      </w:tr>
      <w:tr w:rsidR="00594F0D" w14:paraId="63BBAD3C" w14:textId="77777777">
        <w:trPr>
          <w:trHeight w:val="1620"/>
        </w:trPr>
        <w:tc>
          <w:tcPr>
            <w:tcW w:w="3120" w:type="dxa"/>
          </w:tcPr>
          <w:p w14:paraId="6ACDD37D" w14:textId="77777777" w:rsidR="00594F0D" w:rsidRDefault="0097173B">
            <w:pPr>
              <w:pBdr>
                <w:top w:val="nil"/>
                <w:left w:val="nil"/>
                <w:bottom w:val="nil"/>
                <w:right w:val="nil"/>
                <w:between w:val="nil"/>
              </w:pBdr>
              <w:spacing w:before="128" w:line="242" w:lineRule="auto"/>
              <w:ind w:left="111" w:right="186"/>
              <w:jc w:val="both"/>
              <w:rPr>
                <w:b/>
                <w:color w:val="000000"/>
                <w:sz w:val="24"/>
                <w:szCs w:val="24"/>
              </w:rPr>
            </w:pPr>
            <w:r>
              <w:rPr>
                <w:b/>
                <w:color w:val="000000"/>
                <w:sz w:val="24"/>
                <w:szCs w:val="24"/>
              </w:rPr>
              <w:t>Срок обработки и хранения персональных данных:</w:t>
            </w:r>
          </w:p>
        </w:tc>
        <w:tc>
          <w:tcPr>
            <w:tcW w:w="6780" w:type="dxa"/>
          </w:tcPr>
          <w:p w14:paraId="753740BE" w14:textId="77777777" w:rsidR="00594F0D" w:rsidRDefault="0097173B">
            <w:pPr>
              <w:pBdr>
                <w:top w:val="nil"/>
                <w:left w:val="nil"/>
                <w:bottom w:val="nil"/>
                <w:right w:val="nil"/>
                <w:between w:val="nil"/>
              </w:pBdr>
              <w:spacing w:before="128"/>
              <w:ind w:left="112" w:right="168"/>
              <w:jc w:val="both"/>
              <w:rPr>
                <w:color w:val="000000"/>
                <w:sz w:val="24"/>
                <w:szCs w:val="24"/>
              </w:rPr>
            </w:pPr>
            <w:r>
              <w:rPr>
                <w:color w:val="000000"/>
                <w:sz w:val="24"/>
                <w:szCs w:val="24"/>
              </w:rPr>
              <w:t>До получения от Пользователя / Субъекта персональных данных требования о прекращении обработки / отзыва согласия либо 10 (десять) лет с момента последнего использования Сервиса или исполнения последнего Заказа</w:t>
            </w:r>
            <w:r>
              <w:rPr>
                <w:color w:val="000000"/>
                <w:sz w:val="24"/>
                <w:szCs w:val="24"/>
              </w:rPr>
              <w:t>, в зависимости от того, что произойдет позднее.</w:t>
            </w:r>
          </w:p>
        </w:tc>
      </w:tr>
    </w:tbl>
    <w:p w14:paraId="31F1CC83" w14:textId="77777777" w:rsidR="00594F0D" w:rsidRDefault="00594F0D">
      <w:pPr>
        <w:pBdr>
          <w:top w:val="nil"/>
          <w:left w:val="nil"/>
          <w:bottom w:val="nil"/>
          <w:right w:val="nil"/>
          <w:between w:val="nil"/>
        </w:pBdr>
        <w:spacing w:before="127"/>
        <w:ind w:left="111"/>
        <w:jc w:val="both"/>
        <w:rPr>
          <w:color w:val="000000"/>
          <w:sz w:val="24"/>
          <w:szCs w:val="24"/>
        </w:rPr>
        <w:sectPr w:rsidR="00594F0D">
          <w:pgSz w:w="11920" w:h="16840"/>
          <w:pgMar w:top="1360" w:right="708" w:bottom="280" w:left="992" w:header="360" w:footer="360" w:gutter="0"/>
          <w:cols w:space="720"/>
        </w:sectPr>
      </w:pPr>
    </w:p>
    <w:p w14:paraId="243F7EC8" w14:textId="77777777" w:rsidR="00594F0D" w:rsidRDefault="0097173B">
      <w:pPr>
        <w:numPr>
          <w:ilvl w:val="2"/>
          <w:numId w:val="2"/>
        </w:numPr>
        <w:pBdr>
          <w:top w:val="nil"/>
          <w:left w:val="nil"/>
          <w:bottom w:val="nil"/>
          <w:right w:val="nil"/>
          <w:between w:val="nil"/>
        </w:pBdr>
        <w:tabs>
          <w:tab w:val="left" w:pos="854"/>
        </w:tabs>
        <w:spacing w:before="76" w:line="246" w:lineRule="auto"/>
        <w:ind w:left="134" w:right="1012" w:firstLine="0"/>
        <w:rPr>
          <w:color w:val="000000"/>
          <w:sz w:val="24"/>
          <w:szCs w:val="24"/>
        </w:rPr>
      </w:pPr>
      <w:r>
        <w:rPr>
          <w:color w:val="000000"/>
          <w:sz w:val="24"/>
          <w:szCs w:val="24"/>
        </w:rPr>
        <w:lastRenderedPageBreak/>
        <w:t>Связь с Пользователем / Субъектом, направление уведомлений о новых товарах и услугах, специальных предложениях, акциях, мероприятиях.</w:t>
      </w:r>
    </w:p>
    <w:p w14:paraId="32EF732F" w14:textId="77777777" w:rsidR="00594F0D" w:rsidRDefault="00594F0D">
      <w:pPr>
        <w:pBdr>
          <w:top w:val="nil"/>
          <w:left w:val="nil"/>
          <w:bottom w:val="nil"/>
          <w:right w:val="nil"/>
          <w:between w:val="nil"/>
        </w:pBdr>
        <w:spacing w:before="3"/>
        <w:rPr>
          <w:color w:val="000000"/>
          <w:sz w:val="8"/>
          <w:szCs w:val="8"/>
        </w:rPr>
      </w:pPr>
    </w:p>
    <w:tbl>
      <w:tblPr>
        <w:tblStyle w:val="a9"/>
        <w:tblW w:w="9900" w:type="dxa"/>
        <w:tblInd w:w="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20"/>
        <w:gridCol w:w="6780"/>
      </w:tblGrid>
      <w:tr w:rsidR="00594F0D" w14:paraId="3E37691A" w14:textId="77777777">
        <w:trPr>
          <w:trHeight w:val="2440"/>
        </w:trPr>
        <w:tc>
          <w:tcPr>
            <w:tcW w:w="3120" w:type="dxa"/>
          </w:tcPr>
          <w:p w14:paraId="27229237" w14:textId="77777777" w:rsidR="00594F0D" w:rsidRDefault="0097173B">
            <w:pPr>
              <w:pBdr>
                <w:top w:val="nil"/>
                <w:left w:val="nil"/>
                <w:bottom w:val="nil"/>
                <w:right w:val="nil"/>
                <w:between w:val="nil"/>
              </w:pBdr>
              <w:spacing w:before="127"/>
              <w:ind w:left="111"/>
              <w:rPr>
                <w:b/>
                <w:color w:val="000000"/>
                <w:sz w:val="24"/>
                <w:szCs w:val="24"/>
              </w:rPr>
            </w:pPr>
            <w:r>
              <w:rPr>
                <w:b/>
                <w:color w:val="000000"/>
                <w:sz w:val="24"/>
                <w:szCs w:val="24"/>
              </w:rPr>
              <w:t>Цель:</w:t>
            </w:r>
          </w:p>
        </w:tc>
        <w:tc>
          <w:tcPr>
            <w:tcW w:w="6780" w:type="dxa"/>
          </w:tcPr>
          <w:p w14:paraId="74500E09" w14:textId="77777777" w:rsidR="00594F0D" w:rsidRDefault="0097173B">
            <w:pPr>
              <w:pBdr>
                <w:top w:val="nil"/>
                <w:left w:val="nil"/>
                <w:bottom w:val="nil"/>
                <w:right w:val="nil"/>
                <w:between w:val="nil"/>
              </w:pBdr>
              <w:spacing w:before="122"/>
              <w:ind w:left="157" w:right="167"/>
              <w:jc w:val="both"/>
              <w:rPr>
                <w:color w:val="000000"/>
                <w:sz w:val="24"/>
                <w:szCs w:val="24"/>
              </w:rPr>
            </w:pPr>
            <w:r>
              <w:rPr>
                <w:color w:val="000000"/>
                <w:sz w:val="24"/>
                <w:szCs w:val="24"/>
              </w:rPr>
              <w:t xml:space="preserve">Связь с Пользователем / Субъектом, направление сообщений, запросов, уведомлений о новых товарах и услугах, специальных предложениях, акциях, мероприятиях посредством </w:t>
            </w:r>
            <w:proofErr w:type="spellStart"/>
            <w:r>
              <w:rPr>
                <w:color w:val="000000"/>
                <w:sz w:val="24"/>
                <w:szCs w:val="24"/>
              </w:rPr>
              <w:t>e-mail</w:t>
            </w:r>
            <w:proofErr w:type="spellEnd"/>
            <w:r>
              <w:rPr>
                <w:color w:val="000000"/>
                <w:sz w:val="24"/>
                <w:szCs w:val="24"/>
              </w:rPr>
              <w:t>-рассылки (направление сообщений на электронную почту), SMS- рассылки (служба коротк</w:t>
            </w:r>
            <w:r>
              <w:rPr>
                <w:color w:val="000000"/>
                <w:sz w:val="24"/>
                <w:szCs w:val="24"/>
              </w:rPr>
              <w:t xml:space="preserve">их сообщений), почтовой рассылки, телефонных звонков, </w:t>
            </w:r>
            <w:proofErr w:type="spellStart"/>
            <w:r>
              <w:rPr>
                <w:color w:val="000000"/>
                <w:sz w:val="24"/>
                <w:szCs w:val="24"/>
              </w:rPr>
              <w:t>push</w:t>
            </w:r>
            <w:proofErr w:type="spellEnd"/>
            <w:r>
              <w:rPr>
                <w:color w:val="000000"/>
                <w:sz w:val="24"/>
                <w:szCs w:val="24"/>
              </w:rPr>
              <w:t>- уведомлений, мессенджеров, любых иных средств связи, в том числе посредством сети Интернет.</w:t>
            </w:r>
          </w:p>
        </w:tc>
      </w:tr>
      <w:tr w:rsidR="00594F0D" w14:paraId="2D4A23A9" w14:textId="77777777">
        <w:trPr>
          <w:trHeight w:val="1059"/>
        </w:trPr>
        <w:tc>
          <w:tcPr>
            <w:tcW w:w="3120" w:type="dxa"/>
          </w:tcPr>
          <w:p w14:paraId="6EC7F1C5" w14:textId="77777777" w:rsidR="00594F0D" w:rsidRDefault="0097173B">
            <w:pPr>
              <w:pBdr>
                <w:top w:val="nil"/>
                <w:left w:val="nil"/>
                <w:bottom w:val="nil"/>
                <w:right w:val="nil"/>
                <w:between w:val="nil"/>
              </w:pBdr>
              <w:tabs>
                <w:tab w:val="left" w:pos="1521"/>
                <w:tab w:val="left" w:pos="1911"/>
              </w:tabs>
              <w:spacing w:before="122" w:line="242" w:lineRule="auto"/>
              <w:ind w:left="111" w:right="200"/>
              <w:rPr>
                <w:b/>
                <w:color w:val="000000"/>
                <w:sz w:val="24"/>
                <w:szCs w:val="24"/>
              </w:rPr>
            </w:pPr>
            <w:r>
              <w:rPr>
                <w:b/>
                <w:color w:val="000000"/>
                <w:sz w:val="24"/>
                <w:szCs w:val="24"/>
              </w:rPr>
              <w:t>Категории</w:t>
            </w:r>
            <w:r>
              <w:rPr>
                <w:b/>
                <w:color w:val="000000"/>
                <w:sz w:val="24"/>
                <w:szCs w:val="24"/>
              </w:rPr>
              <w:tab/>
              <w:t>и</w:t>
            </w:r>
            <w:r>
              <w:rPr>
                <w:b/>
                <w:color w:val="000000"/>
                <w:sz w:val="24"/>
                <w:szCs w:val="24"/>
              </w:rPr>
              <w:tab/>
              <w:t>перечень обрабатываемых данных:</w:t>
            </w:r>
          </w:p>
        </w:tc>
        <w:tc>
          <w:tcPr>
            <w:tcW w:w="6780" w:type="dxa"/>
          </w:tcPr>
          <w:p w14:paraId="0792FEEB" w14:textId="77777777" w:rsidR="00594F0D" w:rsidRDefault="0097173B">
            <w:pPr>
              <w:pBdr>
                <w:top w:val="nil"/>
                <w:left w:val="nil"/>
                <w:bottom w:val="nil"/>
                <w:right w:val="nil"/>
                <w:between w:val="nil"/>
              </w:pBdr>
              <w:spacing w:before="127"/>
              <w:ind w:left="157"/>
              <w:rPr>
                <w:color w:val="000000"/>
                <w:sz w:val="24"/>
                <w:szCs w:val="24"/>
              </w:rPr>
            </w:pPr>
            <w:r>
              <w:rPr>
                <w:color w:val="000000"/>
                <w:sz w:val="24"/>
                <w:szCs w:val="24"/>
              </w:rPr>
              <w:t>Фамилия, имя, номер телефона, электронная почта.</w:t>
            </w:r>
          </w:p>
        </w:tc>
      </w:tr>
      <w:tr w:rsidR="00594F0D" w14:paraId="44996DEA" w14:textId="77777777">
        <w:trPr>
          <w:trHeight w:val="1340"/>
        </w:trPr>
        <w:tc>
          <w:tcPr>
            <w:tcW w:w="3120" w:type="dxa"/>
          </w:tcPr>
          <w:p w14:paraId="1046DD45" w14:textId="77777777" w:rsidR="00594F0D" w:rsidRDefault="0097173B">
            <w:pPr>
              <w:pBdr>
                <w:top w:val="nil"/>
                <w:left w:val="nil"/>
                <w:bottom w:val="nil"/>
                <w:right w:val="nil"/>
                <w:between w:val="nil"/>
              </w:pBdr>
              <w:spacing w:before="122" w:line="242" w:lineRule="auto"/>
              <w:ind w:left="111" w:right="194"/>
              <w:jc w:val="both"/>
              <w:rPr>
                <w:b/>
                <w:color w:val="000000"/>
                <w:sz w:val="24"/>
                <w:szCs w:val="24"/>
              </w:rPr>
            </w:pPr>
            <w:r>
              <w:rPr>
                <w:b/>
                <w:color w:val="000000"/>
                <w:sz w:val="24"/>
                <w:szCs w:val="24"/>
              </w:rPr>
              <w:t>Категории субъектов, персональные данные которых</w:t>
            </w:r>
          </w:p>
          <w:p w14:paraId="09A34F80" w14:textId="77777777" w:rsidR="00594F0D" w:rsidRDefault="0097173B">
            <w:pPr>
              <w:pBdr>
                <w:top w:val="nil"/>
                <w:left w:val="nil"/>
                <w:bottom w:val="nil"/>
                <w:right w:val="nil"/>
                <w:between w:val="nil"/>
              </w:pBdr>
              <w:spacing w:line="275" w:lineRule="auto"/>
              <w:ind w:left="111"/>
              <w:rPr>
                <w:b/>
                <w:color w:val="000000"/>
                <w:sz w:val="24"/>
                <w:szCs w:val="24"/>
              </w:rPr>
            </w:pPr>
            <w:r>
              <w:rPr>
                <w:b/>
                <w:color w:val="000000"/>
                <w:sz w:val="24"/>
                <w:szCs w:val="24"/>
              </w:rPr>
              <w:t>обрабатываются:</w:t>
            </w:r>
          </w:p>
        </w:tc>
        <w:tc>
          <w:tcPr>
            <w:tcW w:w="6780" w:type="dxa"/>
          </w:tcPr>
          <w:p w14:paraId="592D9426" w14:textId="77777777" w:rsidR="00594F0D" w:rsidRDefault="0097173B">
            <w:pPr>
              <w:pBdr>
                <w:top w:val="nil"/>
                <w:left w:val="nil"/>
                <w:bottom w:val="nil"/>
                <w:right w:val="nil"/>
                <w:between w:val="nil"/>
              </w:pBdr>
              <w:spacing w:before="127"/>
              <w:ind w:left="112"/>
              <w:rPr>
                <w:color w:val="000000"/>
                <w:sz w:val="24"/>
                <w:szCs w:val="24"/>
              </w:rPr>
            </w:pPr>
            <w:r>
              <w:rPr>
                <w:color w:val="000000"/>
                <w:sz w:val="24"/>
                <w:szCs w:val="24"/>
              </w:rPr>
              <w:t>Пользователь / Субъект.</w:t>
            </w:r>
          </w:p>
        </w:tc>
      </w:tr>
      <w:tr w:rsidR="00594F0D" w14:paraId="057D987C" w14:textId="77777777">
        <w:trPr>
          <w:trHeight w:val="1060"/>
        </w:trPr>
        <w:tc>
          <w:tcPr>
            <w:tcW w:w="3120" w:type="dxa"/>
          </w:tcPr>
          <w:p w14:paraId="4D1A8A5D" w14:textId="77777777" w:rsidR="00594F0D" w:rsidRDefault="0097173B">
            <w:pPr>
              <w:pBdr>
                <w:top w:val="nil"/>
                <w:left w:val="nil"/>
                <w:bottom w:val="nil"/>
                <w:right w:val="nil"/>
                <w:between w:val="nil"/>
              </w:pBdr>
              <w:tabs>
                <w:tab w:val="left" w:pos="1793"/>
              </w:tabs>
              <w:spacing w:before="127" w:line="242" w:lineRule="auto"/>
              <w:ind w:left="111" w:right="186"/>
              <w:jc w:val="both"/>
              <w:rPr>
                <w:b/>
                <w:color w:val="000000"/>
                <w:sz w:val="24"/>
                <w:szCs w:val="24"/>
              </w:rPr>
            </w:pPr>
            <w:r>
              <w:rPr>
                <w:b/>
                <w:color w:val="000000"/>
                <w:sz w:val="24"/>
                <w:szCs w:val="24"/>
              </w:rPr>
              <w:t>Правовое</w:t>
            </w:r>
            <w:r>
              <w:rPr>
                <w:b/>
                <w:color w:val="000000"/>
                <w:sz w:val="24"/>
                <w:szCs w:val="24"/>
              </w:rPr>
              <w:tab/>
              <w:t>основание обработки персональных данных:</w:t>
            </w:r>
          </w:p>
        </w:tc>
        <w:tc>
          <w:tcPr>
            <w:tcW w:w="6780" w:type="dxa"/>
          </w:tcPr>
          <w:p w14:paraId="0E3B0242" w14:textId="77777777" w:rsidR="00594F0D" w:rsidRDefault="0097173B">
            <w:pPr>
              <w:pBdr>
                <w:top w:val="nil"/>
                <w:left w:val="nil"/>
                <w:bottom w:val="nil"/>
                <w:right w:val="nil"/>
                <w:between w:val="nil"/>
              </w:pBdr>
              <w:spacing w:before="132"/>
              <w:ind w:left="112"/>
              <w:rPr>
                <w:color w:val="000000"/>
                <w:sz w:val="24"/>
                <w:szCs w:val="24"/>
              </w:rPr>
            </w:pPr>
            <w:r>
              <w:rPr>
                <w:color w:val="000000"/>
                <w:sz w:val="24"/>
                <w:szCs w:val="24"/>
              </w:rPr>
              <w:t>Согласие на обработку персональных данных.</w:t>
            </w:r>
          </w:p>
          <w:p w14:paraId="08D243BE" w14:textId="77777777" w:rsidR="00594F0D" w:rsidRDefault="0097173B">
            <w:pPr>
              <w:pBdr>
                <w:top w:val="nil"/>
                <w:left w:val="nil"/>
                <w:bottom w:val="nil"/>
                <w:right w:val="nil"/>
                <w:between w:val="nil"/>
              </w:pBdr>
              <w:spacing w:before="122"/>
              <w:ind w:left="112"/>
              <w:rPr>
                <w:color w:val="000000"/>
                <w:sz w:val="24"/>
                <w:szCs w:val="24"/>
              </w:rPr>
            </w:pPr>
            <w:r>
              <w:rPr>
                <w:color w:val="000000"/>
                <w:sz w:val="24"/>
                <w:szCs w:val="24"/>
              </w:rPr>
              <w:t>Согласие на получение рассылок и рекламных материалов.</w:t>
            </w:r>
          </w:p>
        </w:tc>
      </w:tr>
      <w:tr w:rsidR="00594F0D" w14:paraId="7E5485DF" w14:textId="77777777">
        <w:trPr>
          <w:trHeight w:val="1619"/>
        </w:trPr>
        <w:tc>
          <w:tcPr>
            <w:tcW w:w="3120" w:type="dxa"/>
          </w:tcPr>
          <w:p w14:paraId="3E4F72F6" w14:textId="77777777" w:rsidR="00594F0D" w:rsidRDefault="0097173B">
            <w:pPr>
              <w:pBdr>
                <w:top w:val="nil"/>
                <w:left w:val="nil"/>
                <w:bottom w:val="nil"/>
                <w:right w:val="nil"/>
                <w:between w:val="nil"/>
              </w:pBdr>
              <w:spacing w:before="127" w:line="242" w:lineRule="auto"/>
              <w:ind w:left="111" w:right="186"/>
              <w:jc w:val="both"/>
              <w:rPr>
                <w:b/>
                <w:color w:val="000000"/>
                <w:sz w:val="24"/>
                <w:szCs w:val="24"/>
              </w:rPr>
            </w:pPr>
            <w:r>
              <w:rPr>
                <w:b/>
                <w:color w:val="000000"/>
                <w:sz w:val="24"/>
                <w:szCs w:val="24"/>
              </w:rPr>
              <w:t>Срок обработки и хранения персональных данных:</w:t>
            </w:r>
          </w:p>
        </w:tc>
        <w:tc>
          <w:tcPr>
            <w:tcW w:w="6780" w:type="dxa"/>
          </w:tcPr>
          <w:p w14:paraId="08FA1DC3" w14:textId="77777777" w:rsidR="00594F0D" w:rsidRDefault="0097173B">
            <w:pPr>
              <w:pBdr>
                <w:top w:val="nil"/>
                <w:left w:val="nil"/>
                <w:bottom w:val="nil"/>
                <w:right w:val="nil"/>
                <w:between w:val="nil"/>
              </w:pBdr>
              <w:spacing w:before="127"/>
              <w:ind w:left="112" w:right="170"/>
              <w:jc w:val="both"/>
              <w:rPr>
                <w:color w:val="000000"/>
                <w:sz w:val="24"/>
                <w:szCs w:val="24"/>
              </w:rPr>
            </w:pPr>
            <w:r>
              <w:rPr>
                <w:color w:val="000000"/>
                <w:sz w:val="24"/>
                <w:szCs w:val="24"/>
              </w:rPr>
              <w:t>До получения от Пользователя / Субъекта персональных данных требования о прекращении обработки / отзыва согласия либо 10 (десять) лет с момента последнего использования Сервиса или исполнения последнего заказа, в зависимости от того, что произойдет позднее</w:t>
            </w:r>
            <w:r>
              <w:rPr>
                <w:color w:val="000000"/>
                <w:sz w:val="24"/>
                <w:szCs w:val="24"/>
              </w:rPr>
              <w:t>.</w:t>
            </w:r>
          </w:p>
        </w:tc>
      </w:tr>
    </w:tbl>
    <w:p w14:paraId="0BA0B985" w14:textId="77777777" w:rsidR="00594F0D" w:rsidRDefault="00594F0D">
      <w:pPr>
        <w:pBdr>
          <w:top w:val="nil"/>
          <w:left w:val="nil"/>
          <w:bottom w:val="nil"/>
          <w:right w:val="nil"/>
          <w:between w:val="nil"/>
        </w:pBdr>
        <w:spacing w:before="133"/>
        <w:rPr>
          <w:color w:val="000000"/>
          <w:sz w:val="24"/>
          <w:szCs w:val="24"/>
        </w:rPr>
      </w:pPr>
    </w:p>
    <w:p w14:paraId="2FF9E062" w14:textId="77777777" w:rsidR="00594F0D" w:rsidRDefault="0097173B">
      <w:pPr>
        <w:numPr>
          <w:ilvl w:val="2"/>
          <w:numId w:val="2"/>
        </w:numPr>
        <w:pBdr>
          <w:top w:val="nil"/>
          <w:left w:val="nil"/>
          <w:bottom w:val="nil"/>
          <w:right w:val="nil"/>
          <w:between w:val="nil"/>
        </w:pBdr>
        <w:tabs>
          <w:tab w:val="left" w:pos="734"/>
        </w:tabs>
        <w:ind w:left="734"/>
        <w:rPr>
          <w:color w:val="000000"/>
          <w:sz w:val="24"/>
          <w:szCs w:val="24"/>
        </w:rPr>
      </w:pPr>
      <w:r>
        <w:rPr>
          <w:color w:val="000000"/>
          <w:sz w:val="24"/>
          <w:szCs w:val="24"/>
        </w:rPr>
        <w:t>Рассмотрение обращений, жалоб, претензий, запросов.</w:t>
      </w:r>
    </w:p>
    <w:p w14:paraId="2021EADE" w14:textId="77777777" w:rsidR="00594F0D" w:rsidRDefault="00594F0D">
      <w:pPr>
        <w:pBdr>
          <w:top w:val="nil"/>
          <w:left w:val="nil"/>
          <w:bottom w:val="nil"/>
          <w:right w:val="nil"/>
          <w:between w:val="nil"/>
        </w:pBdr>
        <w:spacing w:before="5"/>
        <w:rPr>
          <w:color w:val="000000"/>
          <w:sz w:val="8"/>
          <w:szCs w:val="8"/>
        </w:rPr>
      </w:pPr>
    </w:p>
    <w:tbl>
      <w:tblPr>
        <w:tblStyle w:val="aa"/>
        <w:tblW w:w="9900" w:type="dxa"/>
        <w:tblInd w:w="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20"/>
        <w:gridCol w:w="6780"/>
      </w:tblGrid>
      <w:tr w:rsidR="00594F0D" w14:paraId="680406A8" w14:textId="77777777">
        <w:trPr>
          <w:trHeight w:val="519"/>
        </w:trPr>
        <w:tc>
          <w:tcPr>
            <w:tcW w:w="3120" w:type="dxa"/>
          </w:tcPr>
          <w:p w14:paraId="503C0344" w14:textId="77777777" w:rsidR="00594F0D" w:rsidRDefault="0097173B">
            <w:pPr>
              <w:pBdr>
                <w:top w:val="nil"/>
                <w:left w:val="nil"/>
                <w:bottom w:val="nil"/>
                <w:right w:val="nil"/>
                <w:between w:val="nil"/>
              </w:pBdr>
              <w:spacing w:before="135"/>
              <w:ind w:left="111"/>
              <w:rPr>
                <w:b/>
                <w:color w:val="000000"/>
                <w:sz w:val="24"/>
                <w:szCs w:val="24"/>
              </w:rPr>
            </w:pPr>
            <w:r>
              <w:rPr>
                <w:b/>
                <w:color w:val="000000"/>
                <w:sz w:val="24"/>
                <w:szCs w:val="24"/>
              </w:rPr>
              <w:t>Цель:</w:t>
            </w:r>
          </w:p>
        </w:tc>
        <w:tc>
          <w:tcPr>
            <w:tcW w:w="6780" w:type="dxa"/>
          </w:tcPr>
          <w:p w14:paraId="29561F85" w14:textId="77777777" w:rsidR="00594F0D" w:rsidRDefault="0097173B">
            <w:pPr>
              <w:pBdr>
                <w:top w:val="nil"/>
                <w:left w:val="nil"/>
                <w:bottom w:val="nil"/>
                <w:right w:val="nil"/>
                <w:between w:val="nil"/>
              </w:pBdr>
              <w:spacing w:before="15"/>
              <w:ind w:left="157"/>
              <w:rPr>
                <w:color w:val="000000"/>
                <w:sz w:val="24"/>
                <w:szCs w:val="24"/>
              </w:rPr>
            </w:pPr>
            <w:r>
              <w:rPr>
                <w:color w:val="000000"/>
                <w:sz w:val="24"/>
                <w:szCs w:val="24"/>
              </w:rPr>
              <w:t>Рассмотрение обращений, жалоб, претензий, запросов.</w:t>
            </w:r>
          </w:p>
        </w:tc>
      </w:tr>
      <w:tr w:rsidR="00594F0D" w14:paraId="530DE74A" w14:textId="77777777">
        <w:trPr>
          <w:trHeight w:val="1340"/>
        </w:trPr>
        <w:tc>
          <w:tcPr>
            <w:tcW w:w="3120" w:type="dxa"/>
          </w:tcPr>
          <w:p w14:paraId="7D8056F6" w14:textId="77777777" w:rsidR="00594F0D" w:rsidRDefault="0097173B">
            <w:pPr>
              <w:pBdr>
                <w:top w:val="nil"/>
                <w:left w:val="nil"/>
                <w:bottom w:val="nil"/>
                <w:right w:val="nil"/>
                <w:between w:val="nil"/>
              </w:pBdr>
              <w:tabs>
                <w:tab w:val="left" w:pos="1521"/>
                <w:tab w:val="left" w:pos="1911"/>
              </w:tabs>
              <w:spacing w:before="115" w:line="242" w:lineRule="auto"/>
              <w:ind w:left="111" w:right="200"/>
              <w:rPr>
                <w:b/>
                <w:color w:val="000000"/>
                <w:sz w:val="24"/>
                <w:szCs w:val="24"/>
              </w:rPr>
            </w:pPr>
            <w:r>
              <w:rPr>
                <w:b/>
                <w:color w:val="000000"/>
                <w:sz w:val="24"/>
                <w:szCs w:val="24"/>
              </w:rPr>
              <w:t>Категории</w:t>
            </w:r>
            <w:r>
              <w:rPr>
                <w:b/>
                <w:color w:val="000000"/>
                <w:sz w:val="24"/>
                <w:szCs w:val="24"/>
              </w:rPr>
              <w:tab/>
              <w:t>и</w:t>
            </w:r>
            <w:r>
              <w:rPr>
                <w:b/>
                <w:color w:val="000000"/>
                <w:sz w:val="24"/>
                <w:szCs w:val="24"/>
              </w:rPr>
              <w:tab/>
              <w:t>перечень обрабатываемых данных:</w:t>
            </w:r>
          </w:p>
        </w:tc>
        <w:tc>
          <w:tcPr>
            <w:tcW w:w="6780" w:type="dxa"/>
          </w:tcPr>
          <w:p w14:paraId="3F9505D7" w14:textId="77777777" w:rsidR="00594F0D" w:rsidRDefault="0097173B">
            <w:pPr>
              <w:pBdr>
                <w:top w:val="nil"/>
                <w:left w:val="nil"/>
                <w:bottom w:val="nil"/>
                <w:right w:val="nil"/>
                <w:between w:val="nil"/>
              </w:pBdr>
              <w:spacing w:before="115"/>
              <w:ind w:left="157"/>
              <w:rPr>
                <w:color w:val="000000"/>
                <w:sz w:val="24"/>
                <w:szCs w:val="24"/>
              </w:rPr>
            </w:pPr>
            <w:r>
              <w:rPr>
                <w:color w:val="000000"/>
                <w:sz w:val="24"/>
                <w:szCs w:val="24"/>
              </w:rPr>
              <w:t>Фамилия, имя, отчество (при наличии), номер телефона, электронная почта, иные данные, необходимые в том числе для урегулирования жалоб, претензий, обращений Пользователей / Субъектов.</w:t>
            </w:r>
          </w:p>
        </w:tc>
      </w:tr>
      <w:tr w:rsidR="00594F0D" w14:paraId="0CAABFAC" w14:textId="77777777">
        <w:trPr>
          <w:trHeight w:val="1339"/>
        </w:trPr>
        <w:tc>
          <w:tcPr>
            <w:tcW w:w="3120" w:type="dxa"/>
          </w:tcPr>
          <w:p w14:paraId="576EE815" w14:textId="77777777" w:rsidR="00594F0D" w:rsidRDefault="0097173B">
            <w:pPr>
              <w:pBdr>
                <w:top w:val="nil"/>
                <w:left w:val="nil"/>
                <w:bottom w:val="nil"/>
                <w:right w:val="nil"/>
                <w:between w:val="nil"/>
              </w:pBdr>
              <w:spacing w:before="120"/>
              <w:ind w:left="111" w:right="194"/>
              <w:jc w:val="both"/>
              <w:rPr>
                <w:b/>
                <w:color w:val="000000"/>
                <w:sz w:val="24"/>
                <w:szCs w:val="24"/>
              </w:rPr>
            </w:pPr>
            <w:r>
              <w:rPr>
                <w:b/>
                <w:color w:val="000000"/>
                <w:sz w:val="24"/>
                <w:szCs w:val="24"/>
              </w:rPr>
              <w:t>Категории субъектов, персональные данные которых</w:t>
            </w:r>
          </w:p>
          <w:p w14:paraId="54CA648A" w14:textId="77777777" w:rsidR="00594F0D" w:rsidRDefault="0097173B">
            <w:pPr>
              <w:pBdr>
                <w:top w:val="nil"/>
                <w:left w:val="nil"/>
                <w:bottom w:val="nil"/>
                <w:right w:val="nil"/>
                <w:between w:val="nil"/>
              </w:pBdr>
              <w:ind w:left="111"/>
              <w:rPr>
                <w:b/>
                <w:color w:val="000000"/>
                <w:sz w:val="24"/>
                <w:szCs w:val="24"/>
              </w:rPr>
            </w:pPr>
            <w:r>
              <w:rPr>
                <w:b/>
                <w:color w:val="000000"/>
                <w:sz w:val="24"/>
                <w:szCs w:val="24"/>
              </w:rPr>
              <w:t>обрабатываются:</w:t>
            </w:r>
          </w:p>
        </w:tc>
        <w:tc>
          <w:tcPr>
            <w:tcW w:w="6780" w:type="dxa"/>
          </w:tcPr>
          <w:p w14:paraId="737FE616" w14:textId="77777777" w:rsidR="00594F0D" w:rsidRDefault="0097173B">
            <w:pPr>
              <w:pBdr>
                <w:top w:val="nil"/>
                <w:left w:val="nil"/>
                <w:bottom w:val="nil"/>
                <w:right w:val="nil"/>
                <w:between w:val="nil"/>
              </w:pBdr>
              <w:spacing w:before="125"/>
              <w:ind w:left="112"/>
              <w:rPr>
                <w:color w:val="000000"/>
                <w:sz w:val="24"/>
                <w:szCs w:val="24"/>
              </w:rPr>
            </w:pPr>
            <w:r>
              <w:rPr>
                <w:color w:val="000000"/>
                <w:sz w:val="24"/>
                <w:szCs w:val="24"/>
              </w:rPr>
              <w:t>Пользователь / Субъект.</w:t>
            </w:r>
          </w:p>
        </w:tc>
      </w:tr>
      <w:tr w:rsidR="00594F0D" w14:paraId="1DF010B1" w14:textId="77777777">
        <w:trPr>
          <w:trHeight w:val="1059"/>
        </w:trPr>
        <w:tc>
          <w:tcPr>
            <w:tcW w:w="3120" w:type="dxa"/>
          </w:tcPr>
          <w:p w14:paraId="0D87EFB2" w14:textId="77777777" w:rsidR="00594F0D" w:rsidRDefault="0097173B">
            <w:pPr>
              <w:pBdr>
                <w:top w:val="nil"/>
                <w:left w:val="nil"/>
                <w:bottom w:val="nil"/>
                <w:right w:val="nil"/>
                <w:between w:val="nil"/>
              </w:pBdr>
              <w:tabs>
                <w:tab w:val="left" w:pos="1793"/>
              </w:tabs>
              <w:spacing w:before="125" w:line="242" w:lineRule="auto"/>
              <w:ind w:left="111" w:right="186"/>
              <w:jc w:val="both"/>
              <w:rPr>
                <w:b/>
                <w:color w:val="000000"/>
                <w:sz w:val="24"/>
                <w:szCs w:val="24"/>
              </w:rPr>
            </w:pPr>
            <w:r>
              <w:rPr>
                <w:b/>
                <w:color w:val="000000"/>
                <w:sz w:val="24"/>
                <w:szCs w:val="24"/>
              </w:rPr>
              <w:t>Правовое</w:t>
            </w:r>
            <w:r>
              <w:rPr>
                <w:b/>
                <w:color w:val="000000"/>
                <w:sz w:val="24"/>
                <w:szCs w:val="24"/>
              </w:rPr>
              <w:tab/>
              <w:t>основание обработки персональных данных:</w:t>
            </w:r>
          </w:p>
        </w:tc>
        <w:tc>
          <w:tcPr>
            <w:tcW w:w="6780" w:type="dxa"/>
          </w:tcPr>
          <w:p w14:paraId="33033AB5" w14:textId="77777777" w:rsidR="00594F0D" w:rsidRDefault="0097173B">
            <w:pPr>
              <w:pBdr>
                <w:top w:val="nil"/>
                <w:left w:val="nil"/>
                <w:bottom w:val="nil"/>
                <w:right w:val="nil"/>
                <w:between w:val="nil"/>
              </w:pBdr>
              <w:spacing w:before="130" w:line="343" w:lineRule="auto"/>
              <w:ind w:left="112" w:right="120"/>
              <w:rPr>
                <w:color w:val="000000"/>
                <w:sz w:val="24"/>
                <w:szCs w:val="24"/>
              </w:rPr>
            </w:pPr>
            <w:r>
              <w:rPr>
                <w:color w:val="000000"/>
                <w:sz w:val="24"/>
                <w:szCs w:val="24"/>
              </w:rPr>
              <w:t>Согласие на обработку персональных данных. Пользовательское соглашение / Оферта.</w:t>
            </w:r>
          </w:p>
        </w:tc>
      </w:tr>
      <w:tr w:rsidR="00594F0D" w14:paraId="67B122E2" w14:textId="77777777">
        <w:trPr>
          <w:trHeight w:val="1060"/>
        </w:trPr>
        <w:tc>
          <w:tcPr>
            <w:tcW w:w="3120" w:type="dxa"/>
          </w:tcPr>
          <w:p w14:paraId="1DBD0F19" w14:textId="77777777" w:rsidR="00594F0D" w:rsidRDefault="0097173B">
            <w:pPr>
              <w:pBdr>
                <w:top w:val="nil"/>
                <w:left w:val="nil"/>
                <w:bottom w:val="nil"/>
                <w:right w:val="nil"/>
                <w:between w:val="nil"/>
              </w:pBdr>
              <w:spacing w:before="130" w:line="242" w:lineRule="auto"/>
              <w:ind w:left="111" w:right="186"/>
              <w:jc w:val="both"/>
              <w:rPr>
                <w:b/>
                <w:color w:val="000000"/>
                <w:sz w:val="24"/>
                <w:szCs w:val="24"/>
              </w:rPr>
            </w:pPr>
            <w:r>
              <w:rPr>
                <w:b/>
                <w:color w:val="000000"/>
                <w:sz w:val="24"/>
                <w:szCs w:val="24"/>
              </w:rPr>
              <w:t>Срок обработки и хранения персональных данных:</w:t>
            </w:r>
          </w:p>
        </w:tc>
        <w:tc>
          <w:tcPr>
            <w:tcW w:w="6780" w:type="dxa"/>
          </w:tcPr>
          <w:p w14:paraId="78F8FFC8" w14:textId="77777777" w:rsidR="00594F0D" w:rsidRDefault="0097173B">
            <w:pPr>
              <w:pBdr>
                <w:top w:val="nil"/>
                <w:left w:val="nil"/>
                <w:bottom w:val="nil"/>
                <w:right w:val="nil"/>
                <w:between w:val="nil"/>
              </w:pBdr>
              <w:spacing w:before="130"/>
              <w:ind w:left="112"/>
              <w:rPr>
                <w:color w:val="000000"/>
              </w:rPr>
            </w:pPr>
            <w:r>
              <w:rPr>
                <w:color w:val="000000"/>
                <w:sz w:val="24"/>
                <w:szCs w:val="24"/>
              </w:rPr>
              <w:t>10 (десять) лет с момента поступления и</w:t>
            </w:r>
            <w:r>
              <w:rPr>
                <w:color w:val="000000"/>
              </w:rPr>
              <w:t>ли урегулирования</w:t>
            </w:r>
          </w:p>
          <w:p w14:paraId="0379835C" w14:textId="77777777" w:rsidR="00594F0D" w:rsidRDefault="0097173B">
            <w:pPr>
              <w:pBdr>
                <w:top w:val="nil"/>
                <w:left w:val="nil"/>
                <w:bottom w:val="nil"/>
                <w:right w:val="nil"/>
                <w:between w:val="nil"/>
              </w:pBdr>
              <w:spacing w:before="2"/>
              <w:ind w:left="112"/>
              <w:rPr>
                <w:color w:val="000000"/>
                <w:sz w:val="24"/>
                <w:szCs w:val="24"/>
              </w:rPr>
            </w:pPr>
            <w:r>
              <w:rPr>
                <w:color w:val="000000"/>
                <w:sz w:val="24"/>
                <w:szCs w:val="24"/>
              </w:rPr>
              <w:t>обращения, жалоб, претензий, запросов.</w:t>
            </w:r>
          </w:p>
        </w:tc>
      </w:tr>
    </w:tbl>
    <w:p w14:paraId="1194165D" w14:textId="77777777" w:rsidR="00594F0D" w:rsidRDefault="00594F0D">
      <w:pPr>
        <w:pBdr>
          <w:top w:val="nil"/>
          <w:left w:val="nil"/>
          <w:bottom w:val="nil"/>
          <w:right w:val="nil"/>
          <w:between w:val="nil"/>
        </w:pBdr>
        <w:spacing w:before="127"/>
        <w:ind w:left="111"/>
        <w:rPr>
          <w:color w:val="000000"/>
          <w:sz w:val="24"/>
          <w:szCs w:val="24"/>
        </w:rPr>
        <w:sectPr w:rsidR="00594F0D">
          <w:pgSz w:w="11920" w:h="16840"/>
          <w:pgMar w:top="1020" w:right="708" w:bottom="280" w:left="992" w:header="360" w:footer="360" w:gutter="0"/>
          <w:cols w:space="720"/>
        </w:sectPr>
      </w:pPr>
    </w:p>
    <w:p w14:paraId="792AB497" w14:textId="77777777" w:rsidR="00594F0D" w:rsidRDefault="0097173B">
      <w:pPr>
        <w:numPr>
          <w:ilvl w:val="2"/>
          <w:numId w:val="2"/>
        </w:numPr>
        <w:pBdr>
          <w:top w:val="nil"/>
          <w:left w:val="nil"/>
          <w:bottom w:val="nil"/>
          <w:right w:val="nil"/>
          <w:between w:val="nil"/>
        </w:pBdr>
        <w:tabs>
          <w:tab w:val="left" w:pos="854"/>
        </w:tabs>
        <w:spacing w:before="76" w:line="246" w:lineRule="auto"/>
        <w:ind w:left="134" w:right="150" w:firstLine="0"/>
        <w:jc w:val="both"/>
        <w:rPr>
          <w:color w:val="000000"/>
          <w:sz w:val="24"/>
          <w:szCs w:val="24"/>
        </w:rPr>
      </w:pPr>
      <w:r>
        <w:rPr>
          <w:color w:val="000000"/>
          <w:sz w:val="24"/>
          <w:szCs w:val="24"/>
        </w:rPr>
        <w:lastRenderedPageBreak/>
        <w:t>Рассмотрение заявок от Партнеров, Соискателей, а также направление сообщений и уведомлений по результатам рассмотрения заявок.</w:t>
      </w:r>
    </w:p>
    <w:p w14:paraId="765EF7A5" w14:textId="77777777" w:rsidR="00594F0D" w:rsidRDefault="00594F0D">
      <w:pPr>
        <w:pBdr>
          <w:top w:val="nil"/>
          <w:left w:val="nil"/>
          <w:bottom w:val="nil"/>
          <w:right w:val="nil"/>
          <w:between w:val="nil"/>
        </w:pBdr>
        <w:spacing w:before="3"/>
        <w:rPr>
          <w:color w:val="000000"/>
          <w:sz w:val="8"/>
          <w:szCs w:val="8"/>
        </w:rPr>
      </w:pPr>
    </w:p>
    <w:tbl>
      <w:tblPr>
        <w:tblStyle w:val="ab"/>
        <w:tblW w:w="9900" w:type="dxa"/>
        <w:tblInd w:w="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20"/>
        <w:gridCol w:w="6780"/>
      </w:tblGrid>
      <w:tr w:rsidR="00594F0D" w14:paraId="72FFD877" w14:textId="77777777">
        <w:trPr>
          <w:trHeight w:val="940"/>
        </w:trPr>
        <w:tc>
          <w:tcPr>
            <w:tcW w:w="3120" w:type="dxa"/>
          </w:tcPr>
          <w:p w14:paraId="344F5945" w14:textId="77777777" w:rsidR="00594F0D" w:rsidRDefault="0097173B">
            <w:pPr>
              <w:pBdr>
                <w:top w:val="nil"/>
                <w:left w:val="nil"/>
                <w:bottom w:val="nil"/>
                <w:right w:val="nil"/>
                <w:between w:val="nil"/>
              </w:pBdr>
              <w:spacing w:before="127"/>
              <w:ind w:left="111"/>
              <w:rPr>
                <w:b/>
                <w:color w:val="000000"/>
                <w:sz w:val="24"/>
                <w:szCs w:val="24"/>
              </w:rPr>
            </w:pPr>
            <w:r>
              <w:rPr>
                <w:b/>
                <w:color w:val="000000"/>
                <w:sz w:val="24"/>
                <w:szCs w:val="24"/>
              </w:rPr>
              <w:t>Цель:</w:t>
            </w:r>
          </w:p>
        </w:tc>
        <w:tc>
          <w:tcPr>
            <w:tcW w:w="6780" w:type="dxa"/>
          </w:tcPr>
          <w:p w14:paraId="63208E4C" w14:textId="77777777" w:rsidR="00594F0D" w:rsidRDefault="0097173B">
            <w:pPr>
              <w:pBdr>
                <w:top w:val="nil"/>
                <w:left w:val="nil"/>
                <w:bottom w:val="nil"/>
                <w:right w:val="nil"/>
                <w:between w:val="nil"/>
              </w:pBdr>
              <w:spacing w:before="6" w:line="242" w:lineRule="auto"/>
              <w:ind w:left="157" w:right="62"/>
              <w:jc w:val="both"/>
              <w:rPr>
                <w:color w:val="000000"/>
                <w:sz w:val="24"/>
                <w:szCs w:val="24"/>
              </w:rPr>
            </w:pPr>
            <w:r>
              <w:rPr>
                <w:color w:val="000000"/>
                <w:sz w:val="24"/>
                <w:szCs w:val="24"/>
              </w:rPr>
              <w:t>Рассмотрение заявок от Партнеров, Соискателей, а также направление сообщений и уведомлений по результатам рассмотрения заявок.</w:t>
            </w:r>
          </w:p>
        </w:tc>
      </w:tr>
      <w:tr w:rsidR="00594F0D" w14:paraId="7B23124D" w14:textId="77777777">
        <w:trPr>
          <w:trHeight w:val="1060"/>
        </w:trPr>
        <w:tc>
          <w:tcPr>
            <w:tcW w:w="3120" w:type="dxa"/>
          </w:tcPr>
          <w:p w14:paraId="5C204BC8" w14:textId="77777777" w:rsidR="00594F0D" w:rsidRDefault="0097173B">
            <w:pPr>
              <w:pBdr>
                <w:top w:val="nil"/>
                <w:left w:val="nil"/>
                <w:bottom w:val="nil"/>
                <w:right w:val="nil"/>
                <w:between w:val="nil"/>
              </w:pBdr>
              <w:tabs>
                <w:tab w:val="left" w:pos="1521"/>
                <w:tab w:val="left" w:pos="1911"/>
              </w:tabs>
              <w:spacing w:before="122" w:line="242" w:lineRule="auto"/>
              <w:ind w:left="111" w:right="200"/>
              <w:rPr>
                <w:b/>
                <w:color w:val="000000"/>
                <w:sz w:val="24"/>
                <w:szCs w:val="24"/>
              </w:rPr>
            </w:pPr>
            <w:r>
              <w:rPr>
                <w:b/>
                <w:color w:val="000000"/>
                <w:sz w:val="24"/>
                <w:szCs w:val="24"/>
              </w:rPr>
              <w:t>Категории</w:t>
            </w:r>
            <w:r>
              <w:rPr>
                <w:b/>
                <w:color w:val="000000"/>
                <w:sz w:val="24"/>
                <w:szCs w:val="24"/>
              </w:rPr>
              <w:tab/>
              <w:t>и</w:t>
            </w:r>
            <w:r>
              <w:rPr>
                <w:b/>
                <w:color w:val="000000"/>
                <w:sz w:val="24"/>
                <w:szCs w:val="24"/>
              </w:rPr>
              <w:tab/>
              <w:t>перечень обрабатываемых данных:</w:t>
            </w:r>
          </w:p>
        </w:tc>
        <w:tc>
          <w:tcPr>
            <w:tcW w:w="6780" w:type="dxa"/>
          </w:tcPr>
          <w:p w14:paraId="5E082FEA" w14:textId="77777777" w:rsidR="00594F0D" w:rsidRDefault="0097173B">
            <w:pPr>
              <w:pBdr>
                <w:top w:val="nil"/>
                <w:left w:val="nil"/>
                <w:bottom w:val="nil"/>
                <w:right w:val="nil"/>
                <w:between w:val="nil"/>
              </w:pBdr>
              <w:spacing w:before="127"/>
              <w:ind w:left="157"/>
              <w:rPr>
                <w:color w:val="000000"/>
                <w:sz w:val="24"/>
                <w:szCs w:val="24"/>
              </w:rPr>
            </w:pPr>
            <w:r>
              <w:rPr>
                <w:color w:val="000000"/>
                <w:sz w:val="24"/>
                <w:szCs w:val="24"/>
              </w:rPr>
              <w:t>Фамилия, имя, отчество (при наличии), номер телефона.</w:t>
            </w:r>
          </w:p>
        </w:tc>
      </w:tr>
      <w:tr w:rsidR="00594F0D" w14:paraId="3B73F17C" w14:textId="77777777">
        <w:trPr>
          <w:trHeight w:val="1339"/>
        </w:trPr>
        <w:tc>
          <w:tcPr>
            <w:tcW w:w="3120" w:type="dxa"/>
          </w:tcPr>
          <w:p w14:paraId="0B81FC34" w14:textId="77777777" w:rsidR="00594F0D" w:rsidRDefault="0097173B">
            <w:pPr>
              <w:pBdr>
                <w:top w:val="nil"/>
                <w:left w:val="nil"/>
                <w:bottom w:val="nil"/>
                <w:right w:val="nil"/>
                <w:between w:val="nil"/>
              </w:pBdr>
              <w:spacing w:before="127"/>
              <w:ind w:left="111" w:right="194"/>
              <w:jc w:val="both"/>
              <w:rPr>
                <w:b/>
                <w:color w:val="000000"/>
                <w:sz w:val="24"/>
                <w:szCs w:val="24"/>
              </w:rPr>
            </w:pPr>
            <w:r>
              <w:rPr>
                <w:b/>
                <w:color w:val="000000"/>
                <w:sz w:val="24"/>
                <w:szCs w:val="24"/>
              </w:rPr>
              <w:t>Категории субъектов, персональные данные которых</w:t>
            </w:r>
          </w:p>
          <w:p w14:paraId="14B4FD7B" w14:textId="77777777" w:rsidR="00594F0D" w:rsidRDefault="0097173B">
            <w:pPr>
              <w:pBdr>
                <w:top w:val="nil"/>
                <w:left w:val="nil"/>
                <w:bottom w:val="nil"/>
                <w:right w:val="nil"/>
                <w:between w:val="nil"/>
              </w:pBdr>
              <w:ind w:left="111"/>
              <w:rPr>
                <w:b/>
                <w:color w:val="000000"/>
                <w:sz w:val="24"/>
                <w:szCs w:val="24"/>
              </w:rPr>
            </w:pPr>
            <w:r>
              <w:rPr>
                <w:b/>
                <w:color w:val="000000"/>
                <w:sz w:val="24"/>
                <w:szCs w:val="24"/>
              </w:rPr>
              <w:t>обрабатываются:</w:t>
            </w:r>
          </w:p>
        </w:tc>
        <w:tc>
          <w:tcPr>
            <w:tcW w:w="6780" w:type="dxa"/>
          </w:tcPr>
          <w:p w14:paraId="7E6D2010" w14:textId="77777777" w:rsidR="00594F0D" w:rsidRDefault="0097173B">
            <w:pPr>
              <w:pBdr>
                <w:top w:val="nil"/>
                <w:left w:val="nil"/>
                <w:bottom w:val="nil"/>
                <w:right w:val="nil"/>
                <w:between w:val="nil"/>
              </w:pBdr>
              <w:spacing w:before="132"/>
              <w:ind w:left="112"/>
              <w:rPr>
                <w:color w:val="000000"/>
                <w:sz w:val="24"/>
                <w:szCs w:val="24"/>
              </w:rPr>
            </w:pPr>
            <w:r>
              <w:rPr>
                <w:color w:val="000000"/>
                <w:sz w:val="24"/>
                <w:szCs w:val="24"/>
              </w:rPr>
              <w:t>Пользователь / Субъект.</w:t>
            </w:r>
          </w:p>
        </w:tc>
      </w:tr>
      <w:tr w:rsidR="00594F0D" w14:paraId="30090C03" w14:textId="77777777">
        <w:trPr>
          <w:trHeight w:val="1060"/>
        </w:trPr>
        <w:tc>
          <w:tcPr>
            <w:tcW w:w="3120" w:type="dxa"/>
          </w:tcPr>
          <w:p w14:paraId="6A03FCA2" w14:textId="77777777" w:rsidR="00594F0D" w:rsidRDefault="0097173B">
            <w:pPr>
              <w:pBdr>
                <w:top w:val="nil"/>
                <w:left w:val="nil"/>
                <w:bottom w:val="nil"/>
                <w:right w:val="nil"/>
                <w:between w:val="nil"/>
              </w:pBdr>
              <w:tabs>
                <w:tab w:val="left" w:pos="1793"/>
              </w:tabs>
              <w:spacing w:before="127" w:line="242" w:lineRule="auto"/>
              <w:ind w:left="111" w:right="186"/>
              <w:jc w:val="both"/>
              <w:rPr>
                <w:b/>
                <w:color w:val="000000"/>
                <w:sz w:val="24"/>
                <w:szCs w:val="24"/>
              </w:rPr>
            </w:pPr>
            <w:r>
              <w:rPr>
                <w:b/>
                <w:color w:val="000000"/>
                <w:sz w:val="24"/>
                <w:szCs w:val="24"/>
              </w:rPr>
              <w:t>Правовое</w:t>
            </w:r>
            <w:r>
              <w:rPr>
                <w:b/>
                <w:color w:val="000000"/>
                <w:sz w:val="24"/>
                <w:szCs w:val="24"/>
              </w:rPr>
              <w:tab/>
              <w:t>основание обработки персональных данных:</w:t>
            </w:r>
          </w:p>
        </w:tc>
        <w:tc>
          <w:tcPr>
            <w:tcW w:w="6780" w:type="dxa"/>
          </w:tcPr>
          <w:p w14:paraId="35FFC3D8" w14:textId="77777777" w:rsidR="00594F0D" w:rsidRDefault="0097173B">
            <w:pPr>
              <w:pBdr>
                <w:top w:val="nil"/>
                <w:left w:val="nil"/>
                <w:bottom w:val="nil"/>
                <w:right w:val="nil"/>
                <w:between w:val="nil"/>
              </w:pBdr>
              <w:spacing w:before="132"/>
              <w:ind w:left="112"/>
              <w:rPr>
                <w:color w:val="000000"/>
                <w:sz w:val="24"/>
                <w:szCs w:val="24"/>
              </w:rPr>
            </w:pPr>
            <w:r>
              <w:rPr>
                <w:color w:val="000000"/>
                <w:sz w:val="24"/>
                <w:szCs w:val="24"/>
              </w:rPr>
              <w:t>Согласие на обработку персональных данных.</w:t>
            </w:r>
          </w:p>
        </w:tc>
      </w:tr>
      <w:tr w:rsidR="00594F0D" w14:paraId="1B4F7739" w14:textId="77777777">
        <w:trPr>
          <w:trHeight w:val="1060"/>
        </w:trPr>
        <w:tc>
          <w:tcPr>
            <w:tcW w:w="3120" w:type="dxa"/>
          </w:tcPr>
          <w:p w14:paraId="661EA10F" w14:textId="77777777" w:rsidR="00594F0D" w:rsidRDefault="0097173B">
            <w:pPr>
              <w:pBdr>
                <w:top w:val="nil"/>
                <w:left w:val="nil"/>
                <w:bottom w:val="nil"/>
                <w:right w:val="nil"/>
                <w:between w:val="nil"/>
              </w:pBdr>
              <w:spacing w:before="127" w:line="242" w:lineRule="auto"/>
              <w:ind w:left="111" w:right="186"/>
              <w:jc w:val="both"/>
              <w:rPr>
                <w:b/>
                <w:color w:val="000000"/>
                <w:sz w:val="24"/>
                <w:szCs w:val="24"/>
              </w:rPr>
            </w:pPr>
            <w:r>
              <w:rPr>
                <w:b/>
                <w:color w:val="000000"/>
                <w:sz w:val="24"/>
                <w:szCs w:val="24"/>
              </w:rPr>
              <w:t>Срок обработки и хранения персональных данных:</w:t>
            </w:r>
          </w:p>
        </w:tc>
        <w:tc>
          <w:tcPr>
            <w:tcW w:w="6780" w:type="dxa"/>
          </w:tcPr>
          <w:p w14:paraId="4015B1B6" w14:textId="77777777" w:rsidR="00594F0D" w:rsidRDefault="0097173B">
            <w:pPr>
              <w:pBdr>
                <w:top w:val="nil"/>
                <w:left w:val="nil"/>
                <w:bottom w:val="nil"/>
                <w:right w:val="nil"/>
                <w:between w:val="nil"/>
              </w:pBdr>
              <w:spacing w:before="132"/>
              <w:ind w:left="112"/>
              <w:rPr>
                <w:color w:val="000000"/>
                <w:sz w:val="24"/>
                <w:szCs w:val="24"/>
              </w:rPr>
            </w:pPr>
            <w:r>
              <w:rPr>
                <w:color w:val="000000"/>
                <w:sz w:val="24"/>
                <w:szCs w:val="24"/>
              </w:rPr>
              <w:t>10 (десять) лет с момента поступления заявки.</w:t>
            </w:r>
          </w:p>
        </w:tc>
      </w:tr>
    </w:tbl>
    <w:p w14:paraId="529D92F5" w14:textId="77777777" w:rsidR="00594F0D" w:rsidRDefault="00594F0D">
      <w:pPr>
        <w:pBdr>
          <w:top w:val="nil"/>
          <w:left w:val="nil"/>
          <w:bottom w:val="nil"/>
          <w:right w:val="nil"/>
          <w:between w:val="nil"/>
        </w:pBdr>
        <w:spacing w:before="131"/>
        <w:rPr>
          <w:color w:val="000000"/>
          <w:sz w:val="24"/>
          <w:szCs w:val="24"/>
        </w:rPr>
      </w:pPr>
    </w:p>
    <w:p w14:paraId="021BA543" w14:textId="77777777" w:rsidR="00594F0D" w:rsidRDefault="0097173B">
      <w:pPr>
        <w:numPr>
          <w:ilvl w:val="2"/>
          <w:numId w:val="2"/>
        </w:numPr>
        <w:pBdr>
          <w:top w:val="nil"/>
          <w:left w:val="nil"/>
          <w:bottom w:val="nil"/>
          <w:right w:val="nil"/>
          <w:between w:val="nil"/>
        </w:pBdr>
        <w:tabs>
          <w:tab w:val="left" w:pos="734"/>
        </w:tabs>
        <w:ind w:left="734"/>
        <w:jc w:val="both"/>
        <w:rPr>
          <w:color w:val="000000"/>
          <w:sz w:val="24"/>
          <w:szCs w:val="24"/>
        </w:rPr>
      </w:pPr>
      <w:r>
        <w:rPr>
          <w:color w:val="000000"/>
          <w:sz w:val="24"/>
          <w:szCs w:val="24"/>
        </w:rPr>
        <w:t>Осуществление трудовой деятельности, а также хранение документов.</w:t>
      </w:r>
    </w:p>
    <w:p w14:paraId="799FB029" w14:textId="77777777" w:rsidR="00594F0D" w:rsidRDefault="00594F0D">
      <w:pPr>
        <w:pBdr>
          <w:top w:val="nil"/>
          <w:left w:val="nil"/>
          <w:bottom w:val="nil"/>
          <w:right w:val="nil"/>
          <w:between w:val="nil"/>
        </w:pBdr>
        <w:spacing w:before="3"/>
        <w:rPr>
          <w:color w:val="000000"/>
          <w:sz w:val="10"/>
          <w:szCs w:val="10"/>
        </w:rPr>
      </w:pPr>
    </w:p>
    <w:tbl>
      <w:tblPr>
        <w:tblStyle w:val="ac"/>
        <w:tblW w:w="9900" w:type="dxa"/>
        <w:tblInd w:w="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20"/>
        <w:gridCol w:w="6780"/>
      </w:tblGrid>
      <w:tr w:rsidR="00594F0D" w14:paraId="17F4E994" w14:textId="77777777">
        <w:trPr>
          <w:trHeight w:val="659"/>
        </w:trPr>
        <w:tc>
          <w:tcPr>
            <w:tcW w:w="3120" w:type="dxa"/>
          </w:tcPr>
          <w:p w14:paraId="7E361745" w14:textId="77777777" w:rsidR="00594F0D" w:rsidRDefault="0097173B">
            <w:pPr>
              <w:pBdr>
                <w:top w:val="nil"/>
                <w:left w:val="nil"/>
                <w:bottom w:val="nil"/>
                <w:right w:val="nil"/>
                <w:between w:val="nil"/>
              </w:pBdr>
              <w:spacing w:before="119"/>
              <w:ind w:left="111"/>
              <w:rPr>
                <w:b/>
                <w:color w:val="000000"/>
                <w:sz w:val="24"/>
                <w:szCs w:val="24"/>
              </w:rPr>
            </w:pPr>
            <w:r>
              <w:rPr>
                <w:b/>
                <w:color w:val="000000"/>
                <w:sz w:val="24"/>
                <w:szCs w:val="24"/>
              </w:rPr>
              <w:t>Цель:</w:t>
            </w:r>
          </w:p>
        </w:tc>
        <w:tc>
          <w:tcPr>
            <w:tcW w:w="6780" w:type="dxa"/>
          </w:tcPr>
          <w:p w14:paraId="7C27A514" w14:textId="77777777" w:rsidR="00594F0D" w:rsidRDefault="0097173B">
            <w:pPr>
              <w:pBdr>
                <w:top w:val="nil"/>
                <w:left w:val="nil"/>
                <w:bottom w:val="nil"/>
                <w:right w:val="nil"/>
                <w:between w:val="nil"/>
              </w:pBdr>
              <w:spacing w:line="242" w:lineRule="auto"/>
              <w:ind w:left="157"/>
              <w:rPr>
                <w:color w:val="000000"/>
                <w:sz w:val="24"/>
                <w:szCs w:val="24"/>
              </w:rPr>
            </w:pPr>
            <w:r>
              <w:rPr>
                <w:color w:val="000000"/>
                <w:sz w:val="24"/>
                <w:szCs w:val="24"/>
              </w:rPr>
              <w:t>Осуществление трудовой деятельности, а также хранение документов.</w:t>
            </w:r>
          </w:p>
        </w:tc>
      </w:tr>
      <w:tr w:rsidR="00594F0D" w14:paraId="57278013" w14:textId="77777777">
        <w:trPr>
          <w:trHeight w:val="1880"/>
        </w:trPr>
        <w:tc>
          <w:tcPr>
            <w:tcW w:w="3120" w:type="dxa"/>
          </w:tcPr>
          <w:p w14:paraId="29B1893D" w14:textId="77777777" w:rsidR="00594F0D" w:rsidRDefault="0097173B">
            <w:pPr>
              <w:pBdr>
                <w:top w:val="nil"/>
                <w:left w:val="nil"/>
                <w:bottom w:val="nil"/>
                <w:right w:val="nil"/>
                <w:between w:val="nil"/>
              </w:pBdr>
              <w:tabs>
                <w:tab w:val="left" w:pos="1521"/>
                <w:tab w:val="left" w:pos="1911"/>
              </w:tabs>
              <w:spacing w:before="124" w:line="242" w:lineRule="auto"/>
              <w:ind w:left="111" w:right="200"/>
              <w:rPr>
                <w:b/>
                <w:color w:val="000000"/>
                <w:sz w:val="24"/>
                <w:szCs w:val="24"/>
              </w:rPr>
            </w:pPr>
            <w:r>
              <w:rPr>
                <w:b/>
                <w:color w:val="000000"/>
                <w:sz w:val="24"/>
                <w:szCs w:val="24"/>
              </w:rPr>
              <w:t>Категории</w:t>
            </w:r>
            <w:r>
              <w:rPr>
                <w:b/>
                <w:color w:val="000000"/>
                <w:sz w:val="24"/>
                <w:szCs w:val="24"/>
              </w:rPr>
              <w:tab/>
              <w:t>и</w:t>
            </w:r>
            <w:r>
              <w:rPr>
                <w:b/>
                <w:color w:val="000000"/>
                <w:sz w:val="24"/>
                <w:szCs w:val="24"/>
              </w:rPr>
              <w:tab/>
              <w:t>перечень обрабатываемых данных:</w:t>
            </w:r>
          </w:p>
        </w:tc>
        <w:tc>
          <w:tcPr>
            <w:tcW w:w="6780" w:type="dxa"/>
          </w:tcPr>
          <w:p w14:paraId="1AEAC506" w14:textId="77777777" w:rsidR="00594F0D" w:rsidRDefault="0097173B">
            <w:pPr>
              <w:pBdr>
                <w:top w:val="nil"/>
                <w:left w:val="nil"/>
                <w:bottom w:val="nil"/>
                <w:right w:val="nil"/>
                <w:between w:val="nil"/>
              </w:pBdr>
              <w:spacing w:before="124"/>
              <w:ind w:left="157"/>
              <w:rPr>
                <w:color w:val="000000"/>
                <w:sz w:val="24"/>
                <w:szCs w:val="24"/>
              </w:rPr>
            </w:pPr>
            <w:r>
              <w:rPr>
                <w:color w:val="000000"/>
                <w:sz w:val="24"/>
                <w:szCs w:val="24"/>
              </w:rPr>
              <w:t>Фамилия, имя, отчество (при наличии), дата рождения, место рождения, гражданство, паспортные данные; адрес</w:t>
            </w:r>
          </w:p>
          <w:p w14:paraId="3B95452E" w14:textId="77777777" w:rsidR="00594F0D" w:rsidRDefault="0097173B">
            <w:pPr>
              <w:pBdr>
                <w:top w:val="nil"/>
                <w:left w:val="nil"/>
                <w:bottom w:val="nil"/>
                <w:right w:val="nil"/>
                <w:between w:val="nil"/>
              </w:pBdr>
              <w:ind w:left="157"/>
              <w:rPr>
                <w:color w:val="000000"/>
                <w:sz w:val="24"/>
                <w:szCs w:val="24"/>
              </w:rPr>
            </w:pPr>
            <w:r>
              <w:rPr>
                <w:color w:val="000000"/>
                <w:sz w:val="24"/>
                <w:szCs w:val="24"/>
              </w:rPr>
              <w:t>регистрации, номер телефона, адрес электронной почты, ИНН / СНИЛС (при наличии), семейное положение, банковские данные, сведения о трудовой деятельно</w:t>
            </w:r>
            <w:r>
              <w:rPr>
                <w:color w:val="000000"/>
                <w:sz w:val="24"/>
                <w:szCs w:val="24"/>
              </w:rPr>
              <w:t>сти, сведения об</w:t>
            </w:r>
          </w:p>
          <w:p w14:paraId="688BD2EB" w14:textId="77777777" w:rsidR="00594F0D" w:rsidRDefault="0097173B">
            <w:pPr>
              <w:pBdr>
                <w:top w:val="nil"/>
                <w:left w:val="nil"/>
                <w:bottom w:val="nil"/>
                <w:right w:val="nil"/>
                <w:between w:val="nil"/>
              </w:pBdr>
              <w:ind w:left="157"/>
              <w:rPr>
                <w:color w:val="000000"/>
                <w:sz w:val="24"/>
                <w:szCs w:val="24"/>
              </w:rPr>
            </w:pPr>
            <w:r>
              <w:rPr>
                <w:color w:val="000000"/>
                <w:sz w:val="24"/>
                <w:szCs w:val="24"/>
              </w:rPr>
              <w:t>образовании, сведения о воинском учете.</w:t>
            </w:r>
          </w:p>
        </w:tc>
      </w:tr>
      <w:tr w:rsidR="00594F0D" w14:paraId="6C066954" w14:textId="77777777">
        <w:trPr>
          <w:trHeight w:val="1359"/>
        </w:trPr>
        <w:tc>
          <w:tcPr>
            <w:tcW w:w="3120" w:type="dxa"/>
          </w:tcPr>
          <w:p w14:paraId="216938AA" w14:textId="77777777" w:rsidR="00594F0D" w:rsidRDefault="0097173B">
            <w:pPr>
              <w:pBdr>
                <w:top w:val="nil"/>
                <w:left w:val="nil"/>
                <w:bottom w:val="nil"/>
                <w:right w:val="nil"/>
                <w:between w:val="nil"/>
              </w:pBdr>
              <w:spacing w:before="129"/>
              <w:ind w:left="111" w:right="194"/>
              <w:jc w:val="both"/>
              <w:rPr>
                <w:b/>
                <w:color w:val="000000"/>
                <w:sz w:val="24"/>
                <w:szCs w:val="24"/>
              </w:rPr>
            </w:pPr>
            <w:r>
              <w:rPr>
                <w:b/>
                <w:color w:val="000000"/>
                <w:sz w:val="24"/>
                <w:szCs w:val="24"/>
              </w:rPr>
              <w:t>Категории субъектов, персональные данные которых</w:t>
            </w:r>
          </w:p>
          <w:p w14:paraId="5CAF8A7A" w14:textId="77777777" w:rsidR="00594F0D" w:rsidRDefault="0097173B">
            <w:pPr>
              <w:pBdr>
                <w:top w:val="nil"/>
                <w:left w:val="nil"/>
                <w:bottom w:val="nil"/>
                <w:right w:val="nil"/>
                <w:between w:val="nil"/>
              </w:pBdr>
              <w:ind w:left="111"/>
              <w:rPr>
                <w:b/>
                <w:color w:val="000000"/>
                <w:sz w:val="24"/>
                <w:szCs w:val="24"/>
              </w:rPr>
            </w:pPr>
            <w:r>
              <w:rPr>
                <w:b/>
                <w:color w:val="000000"/>
                <w:sz w:val="24"/>
                <w:szCs w:val="24"/>
              </w:rPr>
              <w:t>обрабатываются:</w:t>
            </w:r>
          </w:p>
        </w:tc>
        <w:tc>
          <w:tcPr>
            <w:tcW w:w="6780" w:type="dxa"/>
          </w:tcPr>
          <w:p w14:paraId="5560576A" w14:textId="77777777" w:rsidR="00594F0D" w:rsidRDefault="0097173B">
            <w:pPr>
              <w:pBdr>
                <w:top w:val="nil"/>
                <w:left w:val="nil"/>
                <w:bottom w:val="nil"/>
                <w:right w:val="nil"/>
                <w:between w:val="nil"/>
              </w:pBdr>
              <w:spacing w:before="134"/>
              <w:ind w:left="112"/>
              <w:rPr>
                <w:color w:val="000000"/>
                <w:sz w:val="24"/>
                <w:szCs w:val="24"/>
              </w:rPr>
            </w:pPr>
            <w:r>
              <w:rPr>
                <w:color w:val="000000"/>
                <w:sz w:val="24"/>
                <w:szCs w:val="24"/>
              </w:rPr>
              <w:t>Работники.</w:t>
            </w:r>
          </w:p>
        </w:tc>
      </w:tr>
      <w:tr w:rsidR="00594F0D" w14:paraId="619D29B2" w14:textId="77777777">
        <w:trPr>
          <w:trHeight w:val="1180"/>
        </w:trPr>
        <w:tc>
          <w:tcPr>
            <w:tcW w:w="3120" w:type="dxa"/>
          </w:tcPr>
          <w:p w14:paraId="4D03A3F7" w14:textId="77777777" w:rsidR="00594F0D" w:rsidRDefault="0097173B">
            <w:pPr>
              <w:pBdr>
                <w:top w:val="nil"/>
                <w:left w:val="nil"/>
                <w:bottom w:val="nil"/>
                <w:right w:val="nil"/>
                <w:between w:val="nil"/>
              </w:pBdr>
              <w:tabs>
                <w:tab w:val="left" w:pos="1793"/>
              </w:tabs>
              <w:spacing w:before="114" w:line="242" w:lineRule="auto"/>
              <w:ind w:left="111" w:right="186"/>
              <w:jc w:val="both"/>
              <w:rPr>
                <w:b/>
                <w:color w:val="000000"/>
                <w:sz w:val="24"/>
                <w:szCs w:val="24"/>
              </w:rPr>
            </w:pPr>
            <w:r>
              <w:rPr>
                <w:b/>
                <w:color w:val="000000"/>
                <w:sz w:val="24"/>
                <w:szCs w:val="24"/>
              </w:rPr>
              <w:t>Правовое</w:t>
            </w:r>
            <w:r>
              <w:rPr>
                <w:b/>
                <w:color w:val="000000"/>
                <w:sz w:val="24"/>
                <w:szCs w:val="24"/>
              </w:rPr>
              <w:tab/>
              <w:t>основание обработки персональных данных:</w:t>
            </w:r>
          </w:p>
        </w:tc>
        <w:tc>
          <w:tcPr>
            <w:tcW w:w="6780" w:type="dxa"/>
          </w:tcPr>
          <w:p w14:paraId="1FB61CAA" w14:textId="77777777" w:rsidR="00594F0D" w:rsidRDefault="0097173B">
            <w:pPr>
              <w:pBdr>
                <w:top w:val="nil"/>
                <w:left w:val="nil"/>
                <w:bottom w:val="nil"/>
                <w:right w:val="nil"/>
                <w:between w:val="nil"/>
              </w:pBdr>
              <w:spacing w:before="119"/>
              <w:ind w:left="112"/>
              <w:rPr>
                <w:color w:val="000000"/>
                <w:sz w:val="24"/>
                <w:szCs w:val="24"/>
              </w:rPr>
            </w:pPr>
            <w:r>
              <w:rPr>
                <w:color w:val="000000"/>
                <w:sz w:val="24"/>
                <w:szCs w:val="24"/>
              </w:rPr>
              <w:t>Согласие на обработку персональных данных.</w:t>
            </w:r>
          </w:p>
          <w:p w14:paraId="287668BF" w14:textId="77777777" w:rsidR="00594F0D" w:rsidRDefault="0097173B">
            <w:pPr>
              <w:pBdr>
                <w:top w:val="nil"/>
                <w:left w:val="nil"/>
                <w:bottom w:val="nil"/>
                <w:right w:val="nil"/>
                <w:between w:val="nil"/>
              </w:pBdr>
              <w:spacing w:before="118" w:line="242" w:lineRule="auto"/>
              <w:ind w:left="112"/>
              <w:rPr>
                <w:color w:val="000000"/>
                <w:sz w:val="24"/>
                <w:szCs w:val="24"/>
              </w:rPr>
            </w:pPr>
            <w:r>
              <w:rPr>
                <w:color w:val="000000"/>
                <w:sz w:val="24"/>
                <w:szCs w:val="24"/>
              </w:rPr>
              <w:t>Федеральные законы, иные нормативно-правовые акты в сфере защиты персональных данных.</w:t>
            </w:r>
          </w:p>
        </w:tc>
      </w:tr>
      <w:tr w:rsidR="00594F0D" w14:paraId="08687211" w14:textId="77777777">
        <w:trPr>
          <w:trHeight w:val="1060"/>
        </w:trPr>
        <w:tc>
          <w:tcPr>
            <w:tcW w:w="3120" w:type="dxa"/>
          </w:tcPr>
          <w:p w14:paraId="65558859" w14:textId="77777777" w:rsidR="00594F0D" w:rsidRDefault="0097173B">
            <w:pPr>
              <w:pBdr>
                <w:top w:val="nil"/>
                <w:left w:val="nil"/>
                <w:bottom w:val="nil"/>
                <w:right w:val="nil"/>
                <w:between w:val="nil"/>
              </w:pBdr>
              <w:spacing w:before="119" w:line="242" w:lineRule="auto"/>
              <w:ind w:left="111" w:right="186"/>
              <w:jc w:val="both"/>
              <w:rPr>
                <w:b/>
                <w:color w:val="000000"/>
                <w:sz w:val="24"/>
                <w:szCs w:val="24"/>
              </w:rPr>
            </w:pPr>
            <w:r>
              <w:rPr>
                <w:b/>
                <w:color w:val="000000"/>
                <w:sz w:val="24"/>
                <w:szCs w:val="24"/>
              </w:rPr>
              <w:t>Срок обработки и хранения персональных данных:</w:t>
            </w:r>
          </w:p>
        </w:tc>
        <w:tc>
          <w:tcPr>
            <w:tcW w:w="6780" w:type="dxa"/>
          </w:tcPr>
          <w:p w14:paraId="1D5CB3BF" w14:textId="77777777" w:rsidR="00594F0D" w:rsidRDefault="0097173B">
            <w:pPr>
              <w:pBdr>
                <w:top w:val="nil"/>
                <w:left w:val="nil"/>
                <w:bottom w:val="nil"/>
                <w:right w:val="nil"/>
                <w:between w:val="nil"/>
              </w:pBdr>
              <w:spacing w:before="124"/>
              <w:ind w:left="112"/>
              <w:rPr>
                <w:color w:val="000000"/>
                <w:sz w:val="24"/>
                <w:szCs w:val="24"/>
              </w:rPr>
            </w:pPr>
            <w:r>
              <w:rPr>
                <w:color w:val="000000"/>
                <w:sz w:val="24"/>
                <w:szCs w:val="24"/>
              </w:rPr>
              <w:t>75 / 50 лет со дня расторжения трудового договора.</w:t>
            </w:r>
          </w:p>
        </w:tc>
      </w:tr>
    </w:tbl>
    <w:p w14:paraId="29ECBB30" w14:textId="77777777" w:rsidR="00594F0D" w:rsidRDefault="00594F0D">
      <w:pPr>
        <w:pBdr>
          <w:top w:val="nil"/>
          <w:left w:val="nil"/>
          <w:bottom w:val="nil"/>
          <w:right w:val="nil"/>
          <w:between w:val="nil"/>
        </w:pBdr>
        <w:spacing w:before="120"/>
        <w:rPr>
          <w:color w:val="000000"/>
          <w:sz w:val="24"/>
          <w:szCs w:val="24"/>
        </w:rPr>
      </w:pPr>
    </w:p>
    <w:p w14:paraId="79D5DF13" w14:textId="77777777" w:rsidR="00594F0D" w:rsidRDefault="0097173B">
      <w:pPr>
        <w:numPr>
          <w:ilvl w:val="1"/>
          <w:numId w:val="2"/>
        </w:numPr>
        <w:pBdr>
          <w:top w:val="nil"/>
          <w:left w:val="nil"/>
          <w:bottom w:val="nil"/>
          <w:right w:val="nil"/>
          <w:between w:val="nil"/>
        </w:pBdr>
        <w:tabs>
          <w:tab w:val="left" w:pos="854"/>
        </w:tabs>
        <w:spacing w:line="242" w:lineRule="auto"/>
        <w:ind w:left="134" w:right="151" w:firstLine="0"/>
        <w:jc w:val="both"/>
        <w:rPr>
          <w:color w:val="000000"/>
          <w:sz w:val="24"/>
          <w:szCs w:val="24"/>
        </w:rPr>
        <w:sectPr w:rsidR="00594F0D">
          <w:pgSz w:w="11920" w:h="16840"/>
          <w:pgMar w:top="1020" w:right="708" w:bottom="280" w:left="992" w:header="360" w:footer="360" w:gutter="0"/>
          <w:cols w:space="720"/>
        </w:sectPr>
      </w:pPr>
      <w:r>
        <w:rPr>
          <w:color w:val="000000"/>
          <w:sz w:val="24"/>
          <w:szCs w:val="24"/>
        </w:rPr>
        <w:t>Оператор гарантирует, что содержание и объем обрабатываемых персональных данных соответствует заявленным целям обработки, а сами обрабатываемые персональные данные не являются избыточными по отношению к заявленным целям их обработки.</w:t>
      </w:r>
    </w:p>
    <w:p w14:paraId="1CDBD66A" w14:textId="77777777" w:rsidR="00594F0D" w:rsidRDefault="0097173B">
      <w:pPr>
        <w:numPr>
          <w:ilvl w:val="1"/>
          <w:numId w:val="2"/>
        </w:numPr>
        <w:pBdr>
          <w:top w:val="nil"/>
          <w:left w:val="nil"/>
          <w:bottom w:val="nil"/>
          <w:right w:val="nil"/>
          <w:between w:val="nil"/>
        </w:pBdr>
        <w:tabs>
          <w:tab w:val="left" w:pos="854"/>
        </w:tabs>
        <w:spacing w:before="76" w:line="246" w:lineRule="auto"/>
        <w:ind w:left="134" w:right="161" w:firstLine="0"/>
        <w:jc w:val="both"/>
        <w:rPr>
          <w:color w:val="000000"/>
          <w:sz w:val="24"/>
          <w:szCs w:val="24"/>
        </w:rPr>
      </w:pPr>
      <w:r>
        <w:rPr>
          <w:color w:val="000000"/>
          <w:sz w:val="24"/>
          <w:szCs w:val="24"/>
        </w:rPr>
        <w:lastRenderedPageBreak/>
        <w:t>Персональные данные мо</w:t>
      </w:r>
      <w:r>
        <w:rPr>
          <w:color w:val="000000"/>
          <w:sz w:val="24"/>
          <w:szCs w:val="24"/>
        </w:rPr>
        <w:t>гут быть использованы для иных целей в случае, если они являются обязательными согласно законодательству Российской Федерации.</w:t>
      </w:r>
    </w:p>
    <w:p w14:paraId="38BD5363" w14:textId="77777777" w:rsidR="00594F0D" w:rsidRDefault="0097173B">
      <w:pPr>
        <w:numPr>
          <w:ilvl w:val="1"/>
          <w:numId w:val="2"/>
        </w:numPr>
        <w:pBdr>
          <w:top w:val="nil"/>
          <w:left w:val="nil"/>
          <w:bottom w:val="nil"/>
          <w:right w:val="nil"/>
          <w:between w:val="nil"/>
        </w:pBdr>
        <w:tabs>
          <w:tab w:val="left" w:pos="854"/>
        </w:tabs>
        <w:spacing w:before="103" w:line="242" w:lineRule="auto"/>
        <w:ind w:left="134" w:right="153" w:firstLine="0"/>
        <w:jc w:val="both"/>
        <w:rPr>
          <w:color w:val="000000"/>
          <w:sz w:val="24"/>
          <w:szCs w:val="24"/>
        </w:rPr>
      </w:pPr>
      <w:r>
        <w:rPr>
          <w:color w:val="000000"/>
          <w:sz w:val="24"/>
          <w:szCs w:val="24"/>
        </w:rPr>
        <w:t>Обработке подлежат только те персональные данные, которые отвечают целям их обработки. Не допускается обработка персональных данн</w:t>
      </w:r>
      <w:r>
        <w:rPr>
          <w:color w:val="000000"/>
          <w:sz w:val="24"/>
          <w:szCs w:val="24"/>
        </w:rPr>
        <w:t>ых, несовместимая с целями сбора персональных данных.</w:t>
      </w:r>
    </w:p>
    <w:p w14:paraId="5234BD41" w14:textId="77777777" w:rsidR="00594F0D" w:rsidRDefault="0097173B">
      <w:pPr>
        <w:numPr>
          <w:ilvl w:val="1"/>
          <w:numId w:val="2"/>
        </w:numPr>
        <w:pBdr>
          <w:top w:val="nil"/>
          <w:left w:val="nil"/>
          <w:bottom w:val="nil"/>
          <w:right w:val="nil"/>
          <w:between w:val="nil"/>
        </w:pBdr>
        <w:tabs>
          <w:tab w:val="left" w:pos="854"/>
        </w:tabs>
        <w:spacing w:before="113" w:line="242" w:lineRule="auto"/>
        <w:ind w:left="134" w:right="150" w:firstLine="0"/>
        <w:jc w:val="both"/>
        <w:rPr>
          <w:color w:val="000000"/>
          <w:sz w:val="24"/>
          <w:szCs w:val="24"/>
        </w:rPr>
      </w:pPr>
      <w:r>
        <w:rPr>
          <w:color w:val="000000"/>
          <w:sz w:val="24"/>
          <w:szCs w:val="24"/>
        </w:rPr>
        <w:t>Обезличенные данные Пользователей, собираемые с помощью сервисов интернет- статистики, служат для сбора информации о действиях Пользователей на сайте, улучшения качества сайта и его содержания.</w:t>
      </w:r>
    </w:p>
    <w:p w14:paraId="4C4D3A9C" w14:textId="77777777" w:rsidR="00594F0D" w:rsidRDefault="00594F0D">
      <w:pPr>
        <w:pBdr>
          <w:top w:val="nil"/>
          <w:left w:val="nil"/>
          <w:bottom w:val="nil"/>
          <w:right w:val="nil"/>
          <w:between w:val="nil"/>
        </w:pBdr>
        <w:spacing w:before="235"/>
        <w:rPr>
          <w:color w:val="000000"/>
          <w:sz w:val="24"/>
          <w:szCs w:val="24"/>
        </w:rPr>
      </w:pPr>
    </w:p>
    <w:p w14:paraId="49CE3DE6" w14:textId="77777777" w:rsidR="00594F0D" w:rsidRDefault="0097173B">
      <w:pPr>
        <w:pStyle w:val="1"/>
        <w:numPr>
          <w:ilvl w:val="0"/>
          <w:numId w:val="2"/>
        </w:numPr>
        <w:tabs>
          <w:tab w:val="left" w:pos="704"/>
        </w:tabs>
        <w:ind w:left="704"/>
        <w:jc w:val="left"/>
      </w:pPr>
      <w:bookmarkStart w:id="4" w:name="bookmark=id.vyl6nz3f1vqc" w:colFirst="0" w:colLast="0"/>
      <w:bookmarkEnd w:id="4"/>
      <w:r>
        <w:t>ПЕРЕДАЧА ПЕРСОНАЛЬНЫХ ДАННЫХ ТРЕТЬИМ ЛИЦАМ.</w:t>
      </w:r>
    </w:p>
    <w:p w14:paraId="0829887C" w14:textId="77777777" w:rsidR="00594F0D" w:rsidRDefault="0097173B">
      <w:pPr>
        <w:numPr>
          <w:ilvl w:val="1"/>
          <w:numId w:val="2"/>
        </w:numPr>
        <w:pBdr>
          <w:top w:val="nil"/>
          <w:left w:val="nil"/>
          <w:bottom w:val="nil"/>
          <w:right w:val="nil"/>
          <w:between w:val="nil"/>
        </w:pBdr>
        <w:tabs>
          <w:tab w:val="left" w:pos="854"/>
        </w:tabs>
        <w:spacing w:before="113" w:line="246" w:lineRule="auto"/>
        <w:ind w:left="134" w:right="153" w:firstLine="0"/>
        <w:jc w:val="both"/>
        <w:rPr>
          <w:color w:val="000000"/>
          <w:sz w:val="24"/>
          <w:szCs w:val="24"/>
        </w:rPr>
      </w:pPr>
      <w:r>
        <w:rPr>
          <w:color w:val="000000"/>
          <w:sz w:val="24"/>
          <w:szCs w:val="24"/>
        </w:rPr>
        <w:t>Оператор может передавать персональные данные или поручать их обработку третьим лицам, если это необходимо для исполнения обязательств перед Пользователем.</w:t>
      </w:r>
    </w:p>
    <w:p w14:paraId="3C65AE0D" w14:textId="77777777" w:rsidR="00594F0D" w:rsidRDefault="00594F0D">
      <w:pPr>
        <w:pBdr>
          <w:top w:val="nil"/>
          <w:left w:val="nil"/>
          <w:bottom w:val="nil"/>
          <w:right w:val="nil"/>
          <w:between w:val="nil"/>
        </w:pBdr>
        <w:spacing w:before="8"/>
        <w:rPr>
          <w:color w:val="000000"/>
          <w:sz w:val="24"/>
          <w:szCs w:val="24"/>
        </w:rPr>
      </w:pPr>
    </w:p>
    <w:p w14:paraId="23D2FA9F" w14:textId="77777777" w:rsidR="00594F0D" w:rsidRDefault="0097173B">
      <w:pPr>
        <w:pStyle w:val="1"/>
        <w:numPr>
          <w:ilvl w:val="0"/>
          <w:numId w:val="2"/>
        </w:numPr>
        <w:tabs>
          <w:tab w:val="left" w:pos="704"/>
        </w:tabs>
        <w:ind w:left="704"/>
        <w:jc w:val="left"/>
      </w:pPr>
      <w:bookmarkStart w:id="5" w:name="bookmark=id.ejhf76l0dyjv" w:colFirst="0" w:colLast="0"/>
      <w:bookmarkEnd w:id="5"/>
      <w:r>
        <w:t>ПОРЯДОК ОБРАБОТКИ ПЕРСОНАЛЬНЫХ ДАННЫХ.</w:t>
      </w:r>
    </w:p>
    <w:p w14:paraId="6FE56DB1" w14:textId="77777777" w:rsidR="00594F0D" w:rsidRDefault="0097173B">
      <w:pPr>
        <w:numPr>
          <w:ilvl w:val="1"/>
          <w:numId w:val="2"/>
        </w:numPr>
        <w:pBdr>
          <w:top w:val="nil"/>
          <w:left w:val="nil"/>
          <w:bottom w:val="nil"/>
          <w:right w:val="nil"/>
          <w:between w:val="nil"/>
        </w:pBdr>
        <w:tabs>
          <w:tab w:val="left" w:pos="854"/>
        </w:tabs>
        <w:spacing w:before="118"/>
        <w:ind w:left="134" w:right="149" w:firstLine="0"/>
        <w:jc w:val="both"/>
        <w:rPr>
          <w:color w:val="000000"/>
          <w:sz w:val="24"/>
          <w:szCs w:val="24"/>
        </w:rPr>
      </w:pPr>
      <w:r>
        <w:rPr>
          <w:color w:val="000000"/>
          <w:sz w:val="24"/>
          <w:szCs w:val="24"/>
        </w:rPr>
        <w:t>Обработка персональных данных Пользователя ограничивается сроком обработки, указанной в разделе 4 Политики, любым законным способом, в том числе в информационных системах персональных данных с использованием средств а</w:t>
      </w:r>
      <w:r>
        <w:rPr>
          <w:color w:val="000000"/>
          <w:sz w:val="24"/>
          <w:szCs w:val="24"/>
        </w:rPr>
        <w:t>втоматизации или без использования таких средств.</w:t>
      </w:r>
    </w:p>
    <w:p w14:paraId="4FAE0787" w14:textId="77777777" w:rsidR="00594F0D" w:rsidRDefault="0097173B">
      <w:pPr>
        <w:numPr>
          <w:ilvl w:val="1"/>
          <w:numId w:val="2"/>
        </w:numPr>
        <w:pBdr>
          <w:top w:val="nil"/>
          <w:left w:val="nil"/>
          <w:bottom w:val="nil"/>
          <w:right w:val="nil"/>
          <w:between w:val="nil"/>
        </w:pBdr>
        <w:tabs>
          <w:tab w:val="left" w:pos="854"/>
        </w:tabs>
        <w:spacing w:before="120"/>
        <w:ind w:left="134" w:right="152" w:firstLine="0"/>
        <w:jc w:val="both"/>
        <w:rPr>
          <w:color w:val="000000"/>
          <w:sz w:val="24"/>
          <w:szCs w:val="24"/>
        </w:rPr>
      </w:pPr>
      <w:r>
        <w:rPr>
          <w:color w:val="000000"/>
          <w:sz w:val="24"/>
          <w:szCs w:val="24"/>
        </w:rPr>
        <w:t>Обработка персональных данных начинается с момента получения персональных данных. После заполнения всех полей Пользователь подтверждает правильность и достоверность указанных им данных и выражает желание пу</w:t>
      </w:r>
      <w:r>
        <w:rPr>
          <w:color w:val="000000"/>
          <w:sz w:val="24"/>
          <w:szCs w:val="24"/>
        </w:rPr>
        <w:t>тем активации поля такого типа как</w:t>
      </w:r>
    </w:p>
    <w:p w14:paraId="626392FE" w14:textId="77777777" w:rsidR="00594F0D" w:rsidRDefault="0097173B">
      <w:pPr>
        <w:pBdr>
          <w:top w:val="nil"/>
          <w:left w:val="nil"/>
          <w:bottom w:val="nil"/>
          <w:right w:val="nil"/>
          <w:between w:val="nil"/>
        </w:pBdr>
        <w:ind w:left="134" w:right="156"/>
        <w:jc w:val="both"/>
        <w:rPr>
          <w:color w:val="000000"/>
          <w:sz w:val="24"/>
          <w:szCs w:val="24"/>
        </w:rPr>
      </w:pPr>
      <w:r>
        <w:rPr>
          <w:color w:val="000000"/>
          <w:sz w:val="24"/>
          <w:szCs w:val="24"/>
        </w:rPr>
        <w:t>«Отправить» или иного, аналогичного ему по функциональному назначению. Одновременно лицо проставляет знак «V» напротив граф такого типа как «Я даю согласие на обработку персональных данных».</w:t>
      </w:r>
    </w:p>
    <w:p w14:paraId="210B0905" w14:textId="77777777" w:rsidR="00594F0D" w:rsidRDefault="0097173B">
      <w:pPr>
        <w:numPr>
          <w:ilvl w:val="1"/>
          <w:numId w:val="2"/>
        </w:numPr>
        <w:pBdr>
          <w:top w:val="nil"/>
          <w:left w:val="nil"/>
          <w:bottom w:val="nil"/>
          <w:right w:val="nil"/>
          <w:between w:val="nil"/>
        </w:pBdr>
        <w:tabs>
          <w:tab w:val="left" w:pos="854"/>
        </w:tabs>
        <w:spacing w:before="118" w:line="242" w:lineRule="auto"/>
        <w:ind w:left="134" w:right="149" w:firstLine="0"/>
        <w:jc w:val="both"/>
        <w:rPr>
          <w:color w:val="000000"/>
          <w:sz w:val="24"/>
          <w:szCs w:val="24"/>
        </w:rPr>
      </w:pPr>
      <w:r>
        <w:rPr>
          <w:color w:val="000000"/>
          <w:sz w:val="24"/>
          <w:szCs w:val="24"/>
        </w:rPr>
        <w:t>Любая информация, которая передана Оператору в устной или письмен</w:t>
      </w:r>
      <w:r>
        <w:rPr>
          <w:color w:val="000000"/>
          <w:sz w:val="24"/>
          <w:szCs w:val="24"/>
        </w:rPr>
        <w:t>ной форме посредством информационной-телекоммуникационной сети «Интернет» либо иным способом, считается конфиденциальной.</w:t>
      </w:r>
    </w:p>
    <w:p w14:paraId="3F65CA20" w14:textId="77777777" w:rsidR="00594F0D" w:rsidRDefault="0097173B">
      <w:pPr>
        <w:numPr>
          <w:ilvl w:val="1"/>
          <w:numId w:val="2"/>
        </w:numPr>
        <w:pBdr>
          <w:top w:val="nil"/>
          <w:left w:val="nil"/>
          <w:bottom w:val="nil"/>
          <w:right w:val="nil"/>
          <w:between w:val="nil"/>
        </w:pBdr>
        <w:tabs>
          <w:tab w:val="left" w:pos="854"/>
        </w:tabs>
        <w:spacing w:before="113" w:line="242" w:lineRule="auto"/>
        <w:ind w:left="134" w:right="148" w:firstLine="0"/>
        <w:jc w:val="both"/>
        <w:rPr>
          <w:color w:val="000000"/>
          <w:sz w:val="24"/>
          <w:szCs w:val="24"/>
        </w:rPr>
      </w:pPr>
      <w:r>
        <w:rPr>
          <w:color w:val="000000"/>
          <w:sz w:val="24"/>
          <w:szCs w:val="24"/>
        </w:rPr>
        <w:t>Хранение персональных данных осуществляется в форме, позволяющей определить Пользователя, в сроки, указанные в Согласии на обработку п</w:t>
      </w:r>
      <w:r>
        <w:rPr>
          <w:color w:val="000000"/>
          <w:sz w:val="24"/>
          <w:szCs w:val="24"/>
        </w:rPr>
        <w:t>ерсональных данных.</w:t>
      </w:r>
    </w:p>
    <w:p w14:paraId="3F080824" w14:textId="77777777" w:rsidR="00594F0D" w:rsidRDefault="0097173B">
      <w:pPr>
        <w:numPr>
          <w:ilvl w:val="1"/>
          <w:numId w:val="2"/>
        </w:numPr>
        <w:pBdr>
          <w:top w:val="nil"/>
          <w:left w:val="nil"/>
          <w:bottom w:val="nil"/>
          <w:right w:val="nil"/>
          <w:between w:val="nil"/>
        </w:pBdr>
        <w:tabs>
          <w:tab w:val="left" w:pos="854"/>
        </w:tabs>
        <w:spacing w:before="113"/>
        <w:ind w:left="134" w:right="148" w:firstLine="0"/>
        <w:jc w:val="both"/>
        <w:rPr>
          <w:color w:val="000000"/>
          <w:sz w:val="24"/>
          <w:szCs w:val="24"/>
        </w:rPr>
      </w:pPr>
      <w:r>
        <w:rPr>
          <w:color w:val="000000"/>
          <w:sz w:val="24"/>
          <w:szCs w:val="24"/>
        </w:rPr>
        <w:t>Оператор обязан принимать меры в целях обеспечения защиты персональных данных Субъектов персональных данных от неправомерного или случайного доступа к ним третьими лицами, включая меры по уничтожению, изменению, блокированию, ограничению копирования и (или</w:t>
      </w:r>
      <w:r>
        <w:rPr>
          <w:color w:val="000000"/>
          <w:sz w:val="24"/>
          <w:szCs w:val="24"/>
        </w:rPr>
        <w:t>) распространения.</w:t>
      </w:r>
    </w:p>
    <w:p w14:paraId="322D10BD" w14:textId="77777777" w:rsidR="00594F0D" w:rsidRDefault="00594F0D">
      <w:pPr>
        <w:pBdr>
          <w:top w:val="nil"/>
          <w:left w:val="nil"/>
          <w:bottom w:val="nil"/>
          <w:right w:val="nil"/>
          <w:between w:val="nil"/>
        </w:pBdr>
        <w:spacing w:before="243"/>
        <w:rPr>
          <w:color w:val="000000"/>
          <w:sz w:val="24"/>
          <w:szCs w:val="24"/>
        </w:rPr>
      </w:pPr>
    </w:p>
    <w:p w14:paraId="05E7FD54" w14:textId="77777777" w:rsidR="00594F0D" w:rsidRDefault="0097173B">
      <w:pPr>
        <w:pStyle w:val="1"/>
        <w:numPr>
          <w:ilvl w:val="0"/>
          <w:numId w:val="2"/>
        </w:numPr>
        <w:tabs>
          <w:tab w:val="left" w:pos="704"/>
        </w:tabs>
        <w:ind w:left="704"/>
        <w:jc w:val="left"/>
      </w:pPr>
      <w:bookmarkStart w:id="6" w:name="bookmark=id.hrq3biiyu6ce" w:colFirst="0" w:colLast="0"/>
      <w:bookmarkEnd w:id="6"/>
      <w:r>
        <w:t>МЕРЫ ПО ЗАЩИТЕ ПЕРСОНАЛЬНЫХ ДАННЫХ.</w:t>
      </w:r>
    </w:p>
    <w:p w14:paraId="2FEE2AC0" w14:textId="77777777" w:rsidR="00594F0D" w:rsidRDefault="0097173B">
      <w:pPr>
        <w:numPr>
          <w:ilvl w:val="1"/>
          <w:numId w:val="2"/>
        </w:numPr>
        <w:pBdr>
          <w:top w:val="nil"/>
          <w:left w:val="nil"/>
          <w:bottom w:val="nil"/>
          <w:right w:val="nil"/>
          <w:between w:val="nil"/>
        </w:pBdr>
        <w:tabs>
          <w:tab w:val="left" w:pos="854"/>
        </w:tabs>
        <w:spacing w:before="117"/>
        <w:ind w:left="134" w:right="148" w:firstLine="0"/>
        <w:jc w:val="both"/>
        <w:rPr>
          <w:color w:val="000000"/>
          <w:sz w:val="24"/>
          <w:szCs w:val="24"/>
        </w:rPr>
      </w:pPr>
      <w:r>
        <w:rPr>
          <w:color w:val="000000"/>
          <w:sz w:val="24"/>
          <w:szCs w:val="24"/>
        </w:rPr>
        <w:t>На основании статьи 18.1 Федерального закона от 27.07.2006 года №152-ФЗ «О персональных данных», Оператор определяет состав и перечень мер, необходимых и достаточных для обеспечения выполнения обязанн</w:t>
      </w:r>
      <w:r>
        <w:rPr>
          <w:color w:val="000000"/>
          <w:sz w:val="24"/>
          <w:szCs w:val="24"/>
        </w:rPr>
        <w:t>остей по обеспечению безопасности Персональных данных.</w:t>
      </w:r>
    </w:p>
    <w:p w14:paraId="5EEADA2B" w14:textId="77777777" w:rsidR="00594F0D" w:rsidRDefault="0097173B">
      <w:pPr>
        <w:numPr>
          <w:ilvl w:val="1"/>
          <w:numId w:val="2"/>
        </w:numPr>
        <w:pBdr>
          <w:top w:val="nil"/>
          <w:left w:val="nil"/>
          <w:bottom w:val="nil"/>
          <w:right w:val="nil"/>
          <w:between w:val="nil"/>
        </w:pBdr>
        <w:tabs>
          <w:tab w:val="left" w:pos="704"/>
        </w:tabs>
        <w:spacing w:before="125"/>
        <w:ind w:left="704" w:hanging="570"/>
        <w:jc w:val="both"/>
        <w:rPr>
          <w:color w:val="000000"/>
          <w:sz w:val="24"/>
          <w:szCs w:val="24"/>
        </w:rPr>
        <w:sectPr w:rsidR="00594F0D">
          <w:pgSz w:w="11920" w:h="16840"/>
          <w:pgMar w:top="1020" w:right="708" w:bottom="280" w:left="992" w:header="360" w:footer="360" w:gutter="0"/>
          <w:cols w:space="720"/>
        </w:sectPr>
      </w:pPr>
      <w:r>
        <w:rPr>
          <w:color w:val="000000"/>
          <w:sz w:val="24"/>
          <w:szCs w:val="24"/>
        </w:rPr>
        <w:t>К принимаемым мерам могут, в частности, относиться:</w:t>
      </w:r>
    </w:p>
    <w:p w14:paraId="72C09C54" w14:textId="77777777" w:rsidR="00594F0D" w:rsidRDefault="0097173B">
      <w:pPr>
        <w:pBdr>
          <w:top w:val="nil"/>
          <w:left w:val="nil"/>
          <w:bottom w:val="nil"/>
          <w:right w:val="nil"/>
          <w:between w:val="nil"/>
        </w:pBdr>
        <w:spacing w:before="78"/>
        <w:ind w:left="134"/>
        <w:jc w:val="both"/>
        <w:rPr>
          <w:color w:val="000000"/>
          <w:sz w:val="24"/>
          <w:szCs w:val="24"/>
        </w:rPr>
      </w:pPr>
      <w:sdt>
        <w:sdtPr>
          <w:tag w:val="goog_rdk_16"/>
          <w:id w:val="1662493209"/>
        </w:sdtPr>
        <w:sdtEndPr/>
        <w:sdtContent>
          <w:r>
            <w:rPr>
              <w:rFonts w:ascii="Gungsuh" w:eastAsia="Gungsuh" w:hAnsi="Gungsuh" w:cs="Gungsuh"/>
              <w:color w:val="000000"/>
              <w:sz w:val="24"/>
              <w:szCs w:val="24"/>
            </w:rPr>
            <w:t>−</w:t>
          </w:r>
          <w:r>
            <w:rPr>
              <w:rFonts w:ascii="Gungsuh" w:eastAsia="Gungsuh" w:hAnsi="Gungsuh" w:cs="Gungsuh"/>
              <w:color w:val="000000"/>
              <w:sz w:val="24"/>
              <w:szCs w:val="24"/>
            </w:rPr>
            <w:t xml:space="preserve">   назначение лица, ответственного за организацию Обработки;</w:t>
          </w:r>
        </w:sdtContent>
      </w:sdt>
    </w:p>
    <w:p w14:paraId="623A3441" w14:textId="77777777" w:rsidR="00594F0D" w:rsidRDefault="0097173B">
      <w:pPr>
        <w:pBdr>
          <w:top w:val="nil"/>
          <w:left w:val="nil"/>
          <w:bottom w:val="nil"/>
          <w:right w:val="nil"/>
          <w:between w:val="nil"/>
        </w:pBdr>
        <w:spacing w:before="119"/>
        <w:ind w:left="134" w:right="147"/>
        <w:jc w:val="both"/>
        <w:rPr>
          <w:color w:val="000000"/>
          <w:sz w:val="24"/>
          <w:szCs w:val="24"/>
        </w:rPr>
      </w:pPr>
      <w:sdt>
        <w:sdtPr>
          <w:tag w:val="goog_rdk_17"/>
          <w:id w:val="-1500637630"/>
        </w:sdtPr>
        <w:sdtEndPr/>
        <w:sdtContent>
          <w:r>
            <w:rPr>
              <w:rFonts w:ascii="Gungsuh" w:eastAsia="Gungsuh" w:hAnsi="Gungsuh" w:cs="Gungsuh"/>
              <w:color w:val="000000"/>
              <w:sz w:val="24"/>
              <w:szCs w:val="24"/>
            </w:rPr>
            <w:t>−</w:t>
          </w:r>
          <w:r>
            <w:rPr>
              <w:rFonts w:ascii="Gungsuh" w:eastAsia="Gungsuh" w:hAnsi="Gungsuh" w:cs="Gungsuh"/>
              <w:color w:val="000000"/>
              <w:sz w:val="24"/>
              <w:szCs w:val="24"/>
            </w:rPr>
            <w:t xml:space="preserve">   издание документов, определяющих политику в отношении Обработки, локальные акты по вопросам обработки персональных данных, локальные акты, устанавливающие процедуры, направленные на предотвращение и выявление нарушений законодательства Российской Федер</w:t>
          </w:r>
          <w:r>
            <w:rPr>
              <w:rFonts w:ascii="Gungsuh" w:eastAsia="Gungsuh" w:hAnsi="Gungsuh" w:cs="Gungsuh"/>
              <w:color w:val="000000"/>
              <w:sz w:val="24"/>
              <w:szCs w:val="24"/>
            </w:rPr>
            <w:t>ации, устранение последствий таких нарушений;</w:t>
          </w:r>
        </w:sdtContent>
      </w:sdt>
    </w:p>
    <w:p w14:paraId="6DF3979F" w14:textId="77777777" w:rsidR="00594F0D" w:rsidRDefault="0097173B">
      <w:pPr>
        <w:pBdr>
          <w:top w:val="nil"/>
          <w:left w:val="nil"/>
          <w:bottom w:val="nil"/>
          <w:right w:val="nil"/>
          <w:between w:val="nil"/>
        </w:pBdr>
        <w:spacing w:before="121" w:line="242" w:lineRule="auto"/>
        <w:ind w:left="134" w:right="157"/>
        <w:jc w:val="both"/>
        <w:rPr>
          <w:color w:val="000000"/>
          <w:sz w:val="24"/>
          <w:szCs w:val="24"/>
        </w:rPr>
      </w:pPr>
      <w:sdt>
        <w:sdtPr>
          <w:tag w:val="goog_rdk_18"/>
          <w:id w:val="-1505867764"/>
        </w:sdtPr>
        <w:sdtEndPr/>
        <w:sdtContent>
          <w:r>
            <w:rPr>
              <w:rFonts w:ascii="Gungsuh" w:eastAsia="Gungsuh" w:hAnsi="Gungsuh" w:cs="Gungsuh"/>
              <w:color w:val="000000"/>
              <w:sz w:val="24"/>
              <w:szCs w:val="24"/>
            </w:rPr>
            <w:t>−</w:t>
          </w:r>
          <w:r>
            <w:rPr>
              <w:rFonts w:ascii="Gungsuh" w:eastAsia="Gungsuh" w:hAnsi="Gungsuh" w:cs="Gungsuh"/>
              <w:color w:val="000000"/>
              <w:sz w:val="24"/>
              <w:szCs w:val="24"/>
            </w:rPr>
            <w:t xml:space="preserve">  обеспечение применения правовых, организационных и технических мер по обеспечению безопасности персональных данных в соответствие со ст. 19 Федерального закона</w:t>
          </w:r>
        </w:sdtContent>
      </w:sdt>
    </w:p>
    <w:p w14:paraId="350CB230" w14:textId="77777777" w:rsidR="00594F0D" w:rsidRDefault="0097173B">
      <w:pPr>
        <w:pBdr>
          <w:top w:val="nil"/>
          <w:left w:val="nil"/>
          <w:bottom w:val="nil"/>
          <w:right w:val="nil"/>
          <w:between w:val="nil"/>
        </w:pBdr>
        <w:spacing w:line="275" w:lineRule="auto"/>
        <w:ind w:left="134"/>
        <w:jc w:val="both"/>
        <w:rPr>
          <w:color w:val="000000"/>
          <w:sz w:val="24"/>
          <w:szCs w:val="24"/>
        </w:rPr>
      </w:pPr>
      <w:r>
        <w:rPr>
          <w:color w:val="000000"/>
          <w:sz w:val="24"/>
          <w:szCs w:val="24"/>
        </w:rPr>
        <w:t>«О персональных данных»;</w:t>
      </w:r>
    </w:p>
    <w:p w14:paraId="431CA5FE" w14:textId="77777777" w:rsidR="00594F0D" w:rsidRDefault="0097173B">
      <w:pPr>
        <w:pBdr>
          <w:top w:val="nil"/>
          <w:left w:val="nil"/>
          <w:bottom w:val="nil"/>
          <w:right w:val="nil"/>
          <w:between w:val="nil"/>
        </w:pBdr>
        <w:spacing w:before="113"/>
        <w:ind w:left="134" w:right="147"/>
        <w:jc w:val="both"/>
        <w:rPr>
          <w:color w:val="000000"/>
          <w:sz w:val="24"/>
          <w:szCs w:val="24"/>
        </w:rPr>
      </w:pPr>
      <w:sdt>
        <w:sdtPr>
          <w:tag w:val="goog_rdk_19"/>
          <w:id w:val="864307194"/>
        </w:sdtPr>
        <w:sdtEndPr/>
        <w:sdtContent>
          <w:r>
            <w:rPr>
              <w:rFonts w:ascii="Gungsuh" w:eastAsia="Gungsuh" w:hAnsi="Gungsuh" w:cs="Gungsuh"/>
              <w:color w:val="000000"/>
              <w:sz w:val="24"/>
              <w:szCs w:val="24"/>
            </w:rPr>
            <w:t>−</w:t>
          </w:r>
          <w:r>
            <w:rPr>
              <w:rFonts w:ascii="Gungsuh" w:eastAsia="Gungsuh" w:hAnsi="Gungsuh" w:cs="Gungsuh"/>
              <w:color w:val="000000"/>
              <w:sz w:val="24"/>
              <w:szCs w:val="24"/>
            </w:rPr>
            <w:t xml:space="preserve">  осуществление внутреннего контроля и (или) аудита соответствия </w:t>
          </w:r>
          <w:r>
            <w:rPr>
              <w:rFonts w:ascii="Gungsuh" w:eastAsia="Gungsuh" w:hAnsi="Gungsuh" w:cs="Gungsuh"/>
              <w:color w:val="000000"/>
              <w:sz w:val="24"/>
              <w:szCs w:val="24"/>
            </w:rPr>
            <w:t>Обработки Федерального закона «О персональных данных» и принятым в соответствии с ним нормативным правовым актам, требованиям к защите персональных данных, Политике, локальным актам Оператора;</w:t>
          </w:r>
        </w:sdtContent>
      </w:sdt>
    </w:p>
    <w:p w14:paraId="3D18D0D9" w14:textId="77777777" w:rsidR="00594F0D" w:rsidRDefault="0097173B">
      <w:pPr>
        <w:pBdr>
          <w:top w:val="nil"/>
          <w:left w:val="nil"/>
          <w:bottom w:val="nil"/>
          <w:right w:val="nil"/>
          <w:between w:val="nil"/>
        </w:pBdr>
        <w:spacing w:before="121"/>
        <w:ind w:left="134" w:right="148"/>
        <w:jc w:val="both"/>
        <w:rPr>
          <w:color w:val="000000"/>
          <w:sz w:val="24"/>
          <w:szCs w:val="24"/>
        </w:rPr>
      </w:pPr>
      <w:sdt>
        <w:sdtPr>
          <w:tag w:val="goog_rdk_20"/>
          <w:id w:val="-193086286"/>
        </w:sdtPr>
        <w:sdtEndPr/>
        <w:sdtContent>
          <w:r>
            <w:rPr>
              <w:rFonts w:ascii="Gungsuh" w:eastAsia="Gungsuh" w:hAnsi="Gungsuh" w:cs="Gungsuh"/>
              <w:color w:val="000000"/>
              <w:sz w:val="24"/>
              <w:szCs w:val="24"/>
            </w:rPr>
            <w:t>−</w:t>
          </w:r>
          <w:r>
            <w:rPr>
              <w:rFonts w:ascii="Gungsuh" w:eastAsia="Gungsuh" w:hAnsi="Gungsuh" w:cs="Gungsuh"/>
              <w:color w:val="000000"/>
              <w:sz w:val="24"/>
              <w:szCs w:val="24"/>
            </w:rPr>
            <w:t xml:space="preserve"> обеспечено проведение оценки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мер, направленных на обеспечение выполнения обязаннос</w:t>
          </w:r>
          <w:r>
            <w:rPr>
              <w:rFonts w:ascii="Gungsuh" w:eastAsia="Gungsuh" w:hAnsi="Gungsuh" w:cs="Gungsuh"/>
              <w:color w:val="000000"/>
              <w:sz w:val="24"/>
              <w:szCs w:val="24"/>
            </w:rPr>
            <w:t>тей, предусмотренных Федеральным законом «О персональных данных»;</w:t>
          </w:r>
        </w:sdtContent>
      </w:sdt>
    </w:p>
    <w:p w14:paraId="7C10EAEC" w14:textId="77777777" w:rsidR="00594F0D" w:rsidRDefault="0097173B">
      <w:pPr>
        <w:pBdr>
          <w:top w:val="nil"/>
          <w:left w:val="nil"/>
          <w:bottom w:val="nil"/>
          <w:right w:val="nil"/>
          <w:between w:val="nil"/>
        </w:pBdr>
        <w:spacing w:before="116"/>
        <w:ind w:left="134" w:right="149"/>
        <w:jc w:val="both"/>
        <w:rPr>
          <w:color w:val="000000"/>
          <w:sz w:val="24"/>
          <w:szCs w:val="24"/>
        </w:rPr>
      </w:pPr>
      <w:sdt>
        <w:sdtPr>
          <w:tag w:val="goog_rdk_21"/>
          <w:id w:val="-2065854456"/>
        </w:sdtPr>
        <w:sdtEndPr/>
        <w:sdtContent>
          <w:r>
            <w:rPr>
              <w:rFonts w:ascii="Gungsuh" w:eastAsia="Gungsuh" w:hAnsi="Gungsuh" w:cs="Gungsuh"/>
              <w:color w:val="000000"/>
              <w:sz w:val="24"/>
              <w:szCs w:val="24"/>
            </w:rPr>
            <w:t>−</w:t>
          </w:r>
          <w:r>
            <w:rPr>
              <w:rFonts w:ascii="Gungsuh" w:eastAsia="Gungsuh" w:hAnsi="Gungsuh" w:cs="Gungsuh"/>
              <w:color w:val="000000"/>
              <w:sz w:val="24"/>
              <w:szCs w:val="24"/>
            </w:rPr>
            <w:t xml:space="preserve"> работники,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требованиями к</w:t>
          </w:r>
          <w:r>
            <w:rPr>
              <w:rFonts w:ascii="Gungsuh" w:eastAsia="Gungsuh" w:hAnsi="Gungsuh" w:cs="Gungsuh"/>
              <w:color w:val="000000"/>
              <w:sz w:val="24"/>
              <w:szCs w:val="24"/>
            </w:rPr>
            <w:t xml:space="preserve"> защите персональных данных, документами, определяющими Политику, локальными актами по вопросами Обработки, проведено обучение указанных работников.</w:t>
          </w:r>
        </w:sdtContent>
      </w:sdt>
    </w:p>
    <w:p w14:paraId="301154A0" w14:textId="77777777" w:rsidR="00594F0D" w:rsidRDefault="0097173B">
      <w:pPr>
        <w:numPr>
          <w:ilvl w:val="1"/>
          <w:numId w:val="2"/>
        </w:numPr>
        <w:pBdr>
          <w:top w:val="nil"/>
          <w:left w:val="nil"/>
          <w:bottom w:val="nil"/>
          <w:right w:val="nil"/>
          <w:between w:val="nil"/>
        </w:pBdr>
        <w:tabs>
          <w:tab w:val="left" w:pos="554"/>
        </w:tabs>
        <w:spacing w:before="122"/>
        <w:ind w:left="554" w:hanging="420"/>
        <w:jc w:val="both"/>
        <w:rPr>
          <w:color w:val="000000"/>
          <w:sz w:val="24"/>
          <w:szCs w:val="24"/>
        </w:rPr>
      </w:pPr>
      <w:r>
        <w:rPr>
          <w:color w:val="000000"/>
          <w:sz w:val="24"/>
          <w:szCs w:val="24"/>
        </w:rPr>
        <w:t>Обеспечение безопасности персональных данных достигается, в частности:</w:t>
      </w:r>
    </w:p>
    <w:p w14:paraId="23E83F64" w14:textId="77777777" w:rsidR="00594F0D" w:rsidRDefault="0097173B">
      <w:pPr>
        <w:pBdr>
          <w:top w:val="nil"/>
          <w:left w:val="nil"/>
          <w:bottom w:val="nil"/>
          <w:right w:val="nil"/>
          <w:between w:val="nil"/>
        </w:pBdr>
        <w:tabs>
          <w:tab w:val="left" w:pos="854"/>
          <w:tab w:val="left" w:pos="3194"/>
          <w:tab w:val="left" w:pos="4814"/>
          <w:tab w:val="left" w:pos="6524"/>
          <w:tab w:val="left" w:pos="7544"/>
          <w:tab w:val="left" w:pos="8159"/>
          <w:tab w:val="left" w:pos="8654"/>
          <w:tab w:val="left" w:pos="9944"/>
        </w:tabs>
        <w:spacing w:before="120"/>
        <w:ind w:left="134" w:right="159"/>
        <w:rPr>
          <w:color w:val="000000"/>
          <w:sz w:val="24"/>
          <w:szCs w:val="24"/>
        </w:rPr>
      </w:pPr>
      <w:sdt>
        <w:sdtPr>
          <w:tag w:val="goog_rdk_22"/>
          <w:id w:val="320841462"/>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r>
          <w:r>
            <w:rPr>
              <w:rFonts w:ascii="Gungsuh" w:eastAsia="Gungsuh" w:hAnsi="Gungsuh" w:cs="Gungsuh"/>
              <w:color w:val="000000"/>
              <w:sz w:val="24"/>
              <w:szCs w:val="24"/>
            </w:rPr>
            <w:t>определением угроз</w:t>
          </w:r>
          <w:r>
            <w:rPr>
              <w:rFonts w:ascii="Gungsuh" w:eastAsia="Gungsuh" w:hAnsi="Gungsuh" w:cs="Gungsuh"/>
              <w:color w:val="000000"/>
              <w:sz w:val="24"/>
              <w:szCs w:val="24"/>
            </w:rPr>
            <w:tab/>
            <w:t>безопасности</w:t>
          </w:r>
          <w:r>
            <w:rPr>
              <w:rFonts w:ascii="Gungsuh" w:eastAsia="Gungsuh" w:hAnsi="Gungsuh" w:cs="Gungsuh"/>
              <w:color w:val="000000"/>
              <w:sz w:val="24"/>
              <w:szCs w:val="24"/>
            </w:rPr>
            <w:tab/>
            <w:t>персональных</w:t>
          </w:r>
          <w:r>
            <w:rPr>
              <w:rFonts w:ascii="Gungsuh" w:eastAsia="Gungsuh" w:hAnsi="Gungsuh" w:cs="Gungsuh"/>
              <w:color w:val="000000"/>
              <w:sz w:val="24"/>
              <w:szCs w:val="24"/>
            </w:rPr>
            <w:tab/>
            <w:t>данных</w:t>
          </w:r>
          <w:r>
            <w:rPr>
              <w:rFonts w:ascii="Gungsuh" w:eastAsia="Gungsuh" w:hAnsi="Gungsuh" w:cs="Gungsuh"/>
              <w:color w:val="000000"/>
              <w:sz w:val="24"/>
              <w:szCs w:val="24"/>
            </w:rPr>
            <w:tab/>
            <w:t>при</w:t>
          </w:r>
          <w:r>
            <w:rPr>
              <w:rFonts w:ascii="Gungsuh" w:eastAsia="Gungsuh" w:hAnsi="Gungsuh" w:cs="Gungsuh"/>
              <w:color w:val="000000"/>
              <w:sz w:val="24"/>
              <w:szCs w:val="24"/>
            </w:rPr>
            <w:tab/>
            <w:t>их</w:t>
          </w:r>
          <w:r>
            <w:rPr>
              <w:rFonts w:ascii="Gungsuh" w:eastAsia="Gungsuh" w:hAnsi="Gungsuh" w:cs="Gungsuh"/>
              <w:color w:val="000000"/>
              <w:sz w:val="24"/>
              <w:szCs w:val="24"/>
            </w:rPr>
            <w:tab/>
            <w:t>обработке</w:t>
          </w:r>
          <w:r>
            <w:rPr>
              <w:rFonts w:ascii="Gungsuh" w:eastAsia="Gungsuh" w:hAnsi="Gungsuh" w:cs="Gungsuh"/>
              <w:color w:val="000000"/>
              <w:sz w:val="24"/>
              <w:szCs w:val="24"/>
            </w:rPr>
            <w:tab/>
            <w:t>в информационных системах персональных данных,</w:t>
          </w:r>
        </w:sdtContent>
      </w:sdt>
    </w:p>
    <w:p w14:paraId="1FD49AD3" w14:textId="77777777" w:rsidR="00594F0D" w:rsidRDefault="0097173B">
      <w:pPr>
        <w:pBdr>
          <w:top w:val="nil"/>
          <w:left w:val="nil"/>
          <w:bottom w:val="nil"/>
          <w:right w:val="nil"/>
          <w:between w:val="nil"/>
        </w:pBdr>
        <w:tabs>
          <w:tab w:val="left" w:pos="704"/>
        </w:tabs>
        <w:spacing w:before="116"/>
        <w:ind w:left="134"/>
        <w:rPr>
          <w:color w:val="000000"/>
          <w:sz w:val="24"/>
          <w:szCs w:val="24"/>
        </w:rPr>
      </w:pPr>
      <w:sdt>
        <w:sdtPr>
          <w:tag w:val="goog_rdk_23"/>
          <w:id w:val="662971274"/>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применением модели актуальных угроз и выполнением мер по их нейтрализации;</w:t>
          </w:r>
        </w:sdtContent>
      </w:sdt>
    </w:p>
    <w:p w14:paraId="3A444CAC" w14:textId="77777777" w:rsidR="00594F0D" w:rsidRDefault="0097173B">
      <w:pPr>
        <w:pBdr>
          <w:top w:val="nil"/>
          <w:left w:val="nil"/>
          <w:bottom w:val="nil"/>
          <w:right w:val="nil"/>
          <w:between w:val="nil"/>
        </w:pBdr>
        <w:tabs>
          <w:tab w:val="left" w:pos="704"/>
        </w:tabs>
        <w:spacing w:before="119"/>
        <w:ind w:left="134"/>
        <w:rPr>
          <w:color w:val="000000"/>
          <w:sz w:val="24"/>
          <w:szCs w:val="24"/>
        </w:rPr>
      </w:pPr>
      <w:sdt>
        <w:sdtPr>
          <w:tag w:val="goog_rdk_24"/>
          <w:id w:val="-501457016"/>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t>учетом машинных носителей персональных данных,</w:t>
          </w:r>
        </w:sdtContent>
      </w:sdt>
    </w:p>
    <w:p w14:paraId="693E28EA" w14:textId="77777777" w:rsidR="00594F0D" w:rsidRDefault="0097173B">
      <w:pPr>
        <w:pBdr>
          <w:top w:val="nil"/>
          <w:left w:val="nil"/>
          <w:bottom w:val="nil"/>
          <w:right w:val="nil"/>
          <w:between w:val="nil"/>
        </w:pBdr>
        <w:tabs>
          <w:tab w:val="left" w:pos="854"/>
        </w:tabs>
        <w:spacing w:before="124"/>
        <w:ind w:left="134"/>
        <w:rPr>
          <w:color w:val="000000"/>
          <w:sz w:val="24"/>
          <w:szCs w:val="24"/>
        </w:rPr>
      </w:pPr>
      <w:sdt>
        <w:sdtPr>
          <w:tag w:val="goog_rdk_25"/>
          <w:id w:val="-1540369520"/>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r>
          <w:r>
            <w:rPr>
              <w:rFonts w:ascii="Gungsuh" w:eastAsia="Gungsuh" w:hAnsi="Gungsuh" w:cs="Gungsuh"/>
              <w:color w:val="000000"/>
              <w:sz w:val="24"/>
              <w:szCs w:val="24"/>
            </w:rPr>
            <w:t>осуществлением контроля за принимаемыми мерами по обеспечению безопасности</w:t>
          </w:r>
        </w:sdtContent>
      </w:sdt>
    </w:p>
    <w:p w14:paraId="10B48F53" w14:textId="77777777" w:rsidR="00594F0D" w:rsidRDefault="0097173B">
      <w:pPr>
        <w:pBdr>
          <w:top w:val="nil"/>
          <w:left w:val="nil"/>
          <w:bottom w:val="nil"/>
          <w:right w:val="nil"/>
          <w:between w:val="nil"/>
        </w:pBdr>
        <w:ind w:left="134"/>
        <w:rPr>
          <w:color w:val="000000"/>
          <w:sz w:val="24"/>
          <w:szCs w:val="24"/>
        </w:rPr>
      </w:pPr>
      <w:r>
        <w:rPr>
          <w:color w:val="000000"/>
          <w:sz w:val="24"/>
          <w:szCs w:val="24"/>
        </w:rPr>
        <w:t>персональных данных и уровня защищенности информационных систем персональных данных,</w:t>
      </w:r>
    </w:p>
    <w:p w14:paraId="79EB0F5B" w14:textId="77777777" w:rsidR="00594F0D" w:rsidRDefault="0097173B">
      <w:pPr>
        <w:pBdr>
          <w:top w:val="nil"/>
          <w:left w:val="nil"/>
          <w:bottom w:val="nil"/>
          <w:right w:val="nil"/>
          <w:between w:val="nil"/>
        </w:pBdr>
        <w:tabs>
          <w:tab w:val="left" w:pos="854"/>
        </w:tabs>
        <w:spacing w:before="116"/>
        <w:ind w:left="134" w:right="397"/>
        <w:rPr>
          <w:color w:val="000000"/>
          <w:sz w:val="24"/>
          <w:szCs w:val="24"/>
        </w:rPr>
      </w:pPr>
      <w:sdt>
        <w:sdtPr>
          <w:tag w:val="goog_rdk_26"/>
          <w:id w:val="1725023654"/>
        </w:sdtPr>
        <w:sdtEndPr/>
        <w:sdtContent>
          <w:r>
            <w:rPr>
              <w:rFonts w:ascii="Gungsuh" w:eastAsia="Gungsuh" w:hAnsi="Gungsuh" w:cs="Gungsuh"/>
              <w:color w:val="000000"/>
              <w:sz w:val="24"/>
              <w:szCs w:val="24"/>
            </w:rPr>
            <w:t>−</w:t>
          </w:r>
          <w:r>
            <w:rPr>
              <w:rFonts w:ascii="Gungsuh" w:eastAsia="Gungsuh" w:hAnsi="Gungsuh" w:cs="Gungsuh"/>
              <w:color w:val="000000"/>
              <w:sz w:val="24"/>
              <w:szCs w:val="24"/>
            </w:rPr>
            <w:tab/>
          </w:r>
          <w:r>
            <w:rPr>
              <w:rFonts w:ascii="Gungsuh" w:eastAsia="Gungsuh" w:hAnsi="Gungsuh" w:cs="Gungsuh"/>
              <w:color w:val="000000"/>
              <w:sz w:val="24"/>
              <w:szCs w:val="24"/>
            </w:rPr>
            <w:t>ограничением доступа посторонних лиц в помещения, предназначенные для обработки персональных данных.</w:t>
          </w:r>
        </w:sdtContent>
      </w:sdt>
    </w:p>
    <w:p w14:paraId="49B91CB4" w14:textId="77777777" w:rsidR="00594F0D" w:rsidRDefault="00594F0D">
      <w:pPr>
        <w:pBdr>
          <w:top w:val="nil"/>
          <w:left w:val="nil"/>
          <w:bottom w:val="nil"/>
          <w:right w:val="nil"/>
          <w:between w:val="nil"/>
        </w:pBdr>
        <w:spacing w:before="242"/>
        <w:rPr>
          <w:color w:val="000000"/>
          <w:sz w:val="24"/>
          <w:szCs w:val="24"/>
        </w:rPr>
      </w:pPr>
    </w:p>
    <w:p w14:paraId="5D8F0EF7" w14:textId="77777777" w:rsidR="00594F0D" w:rsidRDefault="0097173B">
      <w:pPr>
        <w:pStyle w:val="1"/>
        <w:numPr>
          <w:ilvl w:val="0"/>
          <w:numId w:val="2"/>
        </w:numPr>
        <w:tabs>
          <w:tab w:val="left" w:pos="704"/>
        </w:tabs>
        <w:ind w:left="704"/>
      </w:pPr>
      <w:bookmarkStart w:id="7" w:name="bookmark=id.g8tv14dgpxh1" w:colFirst="0" w:colLast="0"/>
      <w:bookmarkEnd w:id="7"/>
      <w:r>
        <w:t>РАЗРЕШЕНИЕ СПОРОВ.</w:t>
      </w:r>
    </w:p>
    <w:p w14:paraId="543DF0F2" w14:textId="77777777" w:rsidR="00594F0D" w:rsidRDefault="0097173B">
      <w:pPr>
        <w:numPr>
          <w:ilvl w:val="1"/>
          <w:numId w:val="2"/>
        </w:numPr>
        <w:pBdr>
          <w:top w:val="nil"/>
          <w:left w:val="nil"/>
          <w:bottom w:val="nil"/>
          <w:right w:val="nil"/>
          <w:between w:val="nil"/>
        </w:pBdr>
        <w:tabs>
          <w:tab w:val="left" w:pos="854"/>
        </w:tabs>
        <w:spacing w:before="117" w:line="242" w:lineRule="auto"/>
        <w:ind w:left="134" w:right="153" w:firstLine="0"/>
        <w:jc w:val="both"/>
        <w:rPr>
          <w:color w:val="000000"/>
          <w:sz w:val="24"/>
          <w:szCs w:val="24"/>
        </w:rPr>
      </w:pPr>
      <w:r>
        <w:rPr>
          <w:color w:val="000000"/>
          <w:sz w:val="24"/>
          <w:szCs w:val="24"/>
        </w:rPr>
        <w:t>До обращения в суд с иском по спорам, возникающим из отношений между Пользователем и Оператором, обязательным является предъявление претензии (письменного предложения о добровольном урегулировании спора).</w:t>
      </w:r>
    </w:p>
    <w:p w14:paraId="67515E3C" w14:textId="77777777" w:rsidR="00594F0D" w:rsidRDefault="0097173B">
      <w:pPr>
        <w:numPr>
          <w:ilvl w:val="1"/>
          <w:numId w:val="2"/>
        </w:numPr>
        <w:pBdr>
          <w:top w:val="nil"/>
          <w:left w:val="nil"/>
          <w:bottom w:val="nil"/>
          <w:right w:val="nil"/>
          <w:between w:val="nil"/>
        </w:pBdr>
        <w:tabs>
          <w:tab w:val="left" w:pos="854"/>
        </w:tabs>
        <w:spacing w:before="109" w:line="246" w:lineRule="auto"/>
        <w:ind w:left="134" w:right="158" w:firstLine="0"/>
        <w:jc w:val="both"/>
        <w:rPr>
          <w:color w:val="000000"/>
          <w:sz w:val="24"/>
          <w:szCs w:val="24"/>
        </w:rPr>
      </w:pPr>
      <w:r>
        <w:rPr>
          <w:color w:val="000000"/>
          <w:sz w:val="24"/>
          <w:szCs w:val="24"/>
        </w:rPr>
        <w:t>Получатель претензии в течение 30 (тридцати) календ</w:t>
      </w:r>
      <w:r>
        <w:rPr>
          <w:color w:val="000000"/>
          <w:sz w:val="24"/>
          <w:szCs w:val="24"/>
        </w:rPr>
        <w:t xml:space="preserve">арных дней со дня получения </w:t>
      </w:r>
      <w:r>
        <w:rPr>
          <w:color w:val="000000"/>
          <w:sz w:val="24"/>
          <w:szCs w:val="24"/>
        </w:rPr>
        <w:lastRenderedPageBreak/>
        <w:t>претензии, письменно уведомляет заявителя претензии о результатах рассмотрения претензии.</w:t>
      </w:r>
    </w:p>
    <w:p w14:paraId="37991A56" w14:textId="77777777" w:rsidR="00594F0D" w:rsidRDefault="0097173B">
      <w:pPr>
        <w:numPr>
          <w:ilvl w:val="1"/>
          <w:numId w:val="2"/>
        </w:numPr>
        <w:pBdr>
          <w:top w:val="nil"/>
          <w:left w:val="nil"/>
          <w:bottom w:val="nil"/>
          <w:right w:val="nil"/>
          <w:between w:val="nil"/>
        </w:pBdr>
        <w:tabs>
          <w:tab w:val="left" w:pos="854"/>
        </w:tabs>
        <w:spacing w:before="102" w:line="246" w:lineRule="auto"/>
        <w:ind w:left="134" w:right="154" w:firstLine="0"/>
        <w:jc w:val="both"/>
        <w:rPr>
          <w:color w:val="000000"/>
          <w:sz w:val="24"/>
          <w:szCs w:val="24"/>
        </w:rPr>
      </w:pPr>
      <w:r>
        <w:rPr>
          <w:color w:val="000000"/>
          <w:sz w:val="24"/>
          <w:szCs w:val="24"/>
        </w:rPr>
        <w:t>При недостижении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0794165C" w14:textId="77777777" w:rsidR="00594F0D" w:rsidRDefault="0097173B">
      <w:pPr>
        <w:numPr>
          <w:ilvl w:val="1"/>
          <w:numId w:val="2"/>
        </w:numPr>
        <w:pBdr>
          <w:top w:val="nil"/>
          <w:left w:val="nil"/>
          <w:bottom w:val="nil"/>
          <w:right w:val="nil"/>
          <w:between w:val="nil"/>
        </w:pBdr>
        <w:tabs>
          <w:tab w:val="left" w:pos="854"/>
        </w:tabs>
        <w:spacing w:before="104" w:line="242" w:lineRule="auto"/>
        <w:ind w:left="134" w:right="150" w:firstLine="0"/>
        <w:jc w:val="both"/>
        <w:rPr>
          <w:color w:val="000000"/>
          <w:sz w:val="24"/>
          <w:szCs w:val="24"/>
        </w:rPr>
        <w:sectPr w:rsidR="00594F0D">
          <w:pgSz w:w="11920" w:h="16840"/>
          <w:pgMar w:top="1020" w:right="708" w:bottom="280" w:left="992" w:header="360" w:footer="360" w:gutter="0"/>
          <w:cols w:space="720"/>
        </w:sectPr>
      </w:pPr>
      <w:r>
        <w:rPr>
          <w:color w:val="000000"/>
          <w:sz w:val="24"/>
          <w:szCs w:val="24"/>
        </w:rPr>
        <w:t>К настоящей Политике в отношении обработки персональные данные и отношениям между Пользова</w:t>
      </w:r>
      <w:r>
        <w:rPr>
          <w:color w:val="000000"/>
          <w:sz w:val="24"/>
          <w:szCs w:val="24"/>
        </w:rPr>
        <w:t>телем и Оператором применяется действующее законодательство Российской Федерации.</w:t>
      </w:r>
    </w:p>
    <w:p w14:paraId="572A74FA" w14:textId="77777777" w:rsidR="00594F0D" w:rsidRDefault="0097173B">
      <w:pPr>
        <w:pStyle w:val="1"/>
        <w:numPr>
          <w:ilvl w:val="0"/>
          <w:numId w:val="2"/>
        </w:numPr>
        <w:tabs>
          <w:tab w:val="left" w:pos="854"/>
        </w:tabs>
        <w:spacing w:before="76" w:line="242" w:lineRule="auto"/>
        <w:ind w:left="134" w:right="148" w:firstLine="0"/>
      </w:pPr>
      <w:bookmarkStart w:id="8" w:name="bookmark=id.m0m93x2jrljq" w:colFirst="0" w:colLast="0"/>
      <w:bookmarkEnd w:id="8"/>
      <w:r>
        <w:lastRenderedPageBreak/>
        <w:t>АКТУАЛИЗАЦИЯ, ИСПРАВЛЕНИЕ, УДАЛЕНИЕ И УНИЧТОЖЕНИЕ ПЕРСОНАЛЬНЫХ ДАННЫХ, ОТВЕТЫ НА ЗАПРОСЫ СУБЪЕКТОВ НА ДОСТУП К ПЕРСОНАЛЬНЫМ ДАННЫМ.</w:t>
      </w:r>
    </w:p>
    <w:p w14:paraId="12D68572" w14:textId="77777777" w:rsidR="00594F0D" w:rsidRDefault="0097173B">
      <w:pPr>
        <w:numPr>
          <w:ilvl w:val="1"/>
          <w:numId w:val="2"/>
        </w:numPr>
        <w:pBdr>
          <w:top w:val="nil"/>
          <w:left w:val="nil"/>
          <w:bottom w:val="nil"/>
          <w:right w:val="nil"/>
          <w:between w:val="nil"/>
        </w:pBdr>
        <w:tabs>
          <w:tab w:val="left" w:pos="854"/>
        </w:tabs>
        <w:spacing w:before="113"/>
        <w:ind w:left="134" w:right="150" w:firstLine="0"/>
        <w:jc w:val="both"/>
        <w:rPr>
          <w:color w:val="000000"/>
          <w:sz w:val="24"/>
          <w:szCs w:val="24"/>
        </w:rPr>
      </w:pPr>
      <w:r>
        <w:rPr>
          <w:color w:val="000000"/>
          <w:sz w:val="24"/>
          <w:szCs w:val="24"/>
        </w:rPr>
        <w:t>Пользователь вправе обратиться к Оператору с запросом о предоставлении информации, касающейся обработки его персональных данных, уточнении персональных данных, их блокировании или уничтожении в случае, если персональные данные являются неполными, устаревши</w:t>
      </w:r>
      <w:r>
        <w:rPr>
          <w:color w:val="000000"/>
          <w:sz w:val="24"/>
          <w:szCs w:val="24"/>
        </w:rPr>
        <w:t>ми, неточными, незаконно полученными или не являются необходимыми для заявленной цели обработки (далее – «Запрос»).</w:t>
      </w:r>
    </w:p>
    <w:p w14:paraId="4ACA2C19" w14:textId="720ED644" w:rsidR="00594F0D" w:rsidRDefault="0097173B">
      <w:pPr>
        <w:numPr>
          <w:ilvl w:val="1"/>
          <w:numId w:val="2"/>
        </w:numPr>
        <w:pBdr>
          <w:top w:val="nil"/>
          <w:left w:val="nil"/>
          <w:bottom w:val="nil"/>
          <w:right w:val="nil"/>
          <w:between w:val="nil"/>
        </w:pBdr>
        <w:tabs>
          <w:tab w:val="left" w:pos="854"/>
        </w:tabs>
        <w:spacing w:before="117" w:line="242" w:lineRule="auto"/>
        <w:ind w:left="134" w:right="150" w:firstLine="0"/>
        <w:jc w:val="both"/>
        <w:rPr>
          <w:color w:val="000000"/>
          <w:sz w:val="24"/>
          <w:szCs w:val="24"/>
        </w:rPr>
      </w:pPr>
      <w:r>
        <w:rPr>
          <w:color w:val="000000"/>
          <w:sz w:val="24"/>
          <w:szCs w:val="24"/>
        </w:rPr>
        <w:t>Пользователь имеет право потребовать от Оператора прекратить обработку своих персональных данных, направив Оператору письмо на адрес электро</w:t>
      </w:r>
      <w:r>
        <w:rPr>
          <w:color w:val="000000"/>
          <w:sz w:val="24"/>
          <w:szCs w:val="24"/>
        </w:rPr>
        <w:t xml:space="preserve">нной почты: </w:t>
      </w:r>
      <w:r w:rsidRPr="0097173B">
        <w:rPr>
          <w:color w:val="000000"/>
          <w:sz w:val="24"/>
          <w:szCs w:val="24"/>
        </w:rPr>
        <w:t>butonika18@mail.ru</w:t>
      </w:r>
      <w:hyperlink r:id="rId10">
        <w:r>
          <w:rPr>
            <w:color w:val="000000"/>
            <w:sz w:val="24"/>
            <w:szCs w:val="24"/>
          </w:rPr>
          <w:t>,</w:t>
        </w:r>
      </w:hyperlink>
      <w:r>
        <w:rPr>
          <w:color w:val="000000"/>
          <w:sz w:val="24"/>
          <w:szCs w:val="24"/>
        </w:rPr>
        <w:t xml:space="preserve"> с пометкой «Отзыв согласия об обработке персональных данных».</w:t>
      </w:r>
      <w:r>
        <w:rPr>
          <w:noProof/>
        </w:rPr>
        <mc:AlternateContent>
          <mc:Choice Requires="wps">
            <w:drawing>
              <wp:anchor distT="0" distB="0" distL="0" distR="0" simplePos="0" relativeHeight="251658240" behindDoc="0" locked="0" layoutInCell="1" hidden="0" allowOverlap="1" wp14:anchorId="03897912" wp14:editId="4BF6480F">
                <wp:simplePos x="0" y="0"/>
                <wp:positionH relativeFrom="column">
                  <wp:posOffset>1440180</wp:posOffset>
                </wp:positionH>
                <wp:positionV relativeFrom="paragraph">
                  <wp:posOffset>580962</wp:posOffset>
                </wp:positionV>
                <wp:extent cx="1270" cy="12700"/>
                <wp:effectExtent l="0" t="0" r="0" b="0"/>
                <wp:wrapNone/>
                <wp:docPr id="4" name="Полилиния: фигура 4"/>
                <wp:cNvGraphicFramePr/>
                <a:graphic xmlns:a="http://schemas.openxmlformats.org/drawingml/2006/main">
                  <a:graphicData uri="http://schemas.microsoft.com/office/word/2010/wordprocessingShape">
                    <wps:wsp>
                      <wps:cNvSpPr/>
                      <wps:spPr>
                        <a:xfrm>
                          <a:off x="5326950" y="3779365"/>
                          <a:ext cx="38100" cy="1270"/>
                        </a:xfrm>
                        <a:custGeom>
                          <a:avLst/>
                          <a:gdLst/>
                          <a:ahLst/>
                          <a:cxnLst/>
                          <a:rect l="l" t="t" r="r" b="b"/>
                          <a:pathLst>
                            <a:path w="38100" h="120000" extrusionOk="0">
                              <a:moveTo>
                                <a:pt x="0" y="0"/>
                              </a:moveTo>
                              <a:lnTo>
                                <a:pt x="3810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1440180</wp:posOffset>
                </wp:positionH>
                <wp:positionV relativeFrom="paragraph">
                  <wp:posOffset>580962</wp:posOffset>
                </wp:positionV>
                <wp:extent cx="1270" cy="12700"/>
                <wp:effectExtent b="0" l="0" r="0" t="0"/>
                <wp:wrapNone/>
                <wp:docPr id="4"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14:paraId="490A9213" w14:textId="6D7A2D0C" w:rsidR="00594F0D" w:rsidRDefault="0097173B">
      <w:pPr>
        <w:numPr>
          <w:ilvl w:val="1"/>
          <w:numId w:val="2"/>
        </w:numPr>
        <w:pBdr>
          <w:top w:val="nil"/>
          <w:left w:val="nil"/>
          <w:bottom w:val="nil"/>
          <w:right w:val="nil"/>
          <w:between w:val="nil"/>
        </w:pBdr>
        <w:tabs>
          <w:tab w:val="left" w:pos="854"/>
        </w:tabs>
        <w:spacing w:before="114" w:line="242" w:lineRule="auto"/>
        <w:ind w:left="134" w:right="155" w:firstLine="0"/>
        <w:jc w:val="both"/>
        <w:rPr>
          <w:color w:val="000000"/>
          <w:sz w:val="24"/>
          <w:szCs w:val="24"/>
        </w:rPr>
      </w:pPr>
      <w:r>
        <w:rPr>
          <w:color w:val="000000"/>
          <w:sz w:val="24"/>
          <w:szCs w:val="24"/>
        </w:rPr>
        <w:t>Пользователь всегда может отказаться от получения информационных и (</w:t>
      </w:r>
      <w:r>
        <w:rPr>
          <w:color w:val="000000"/>
          <w:sz w:val="24"/>
          <w:szCs w:val="24"/>
        </w:rPr>
        <w:t xml:space="preserve">или) рекламных сообщений, направив Оператору письмо на адрес электронной почты: </w:t>
      </w:r>
      <w:r w:rsidRPr="0097173B">
        <w:rPr>
          <w:color w:val="000000"/>
          <w:sz w:val="24"/>
          <w:szCs w:val="24"/>
        </w:rPr>
        <w:t>butonika18@mail.ru</w:t>
      </w:r>
      <w:hyperlink r:id="rId12">
        <w:r>
          <w:rPr>
            <w:color w:val="000000"/>
            <w:sz w:val="24"/>
            <w:szCs w:val="24"/>
          </w:rPr>
          <w:t>,</w:t>
        </w:r>
      </w:hyperlink>
      <w:r>
        <w:rPr>
          <w:color w:val="000000"/>
          <w:sz w:val="24"/>
          <w:szCs w:val="24"/>
        </w:rPr>
        <w:t xml:space="preserve"> с пометкой «Отказ от уведомлений о новых продуктах и услугах и </w:t>
      </w:r>
      <w:r>
        <w:rPr>
          <w:color w:val="000000"/>
          <w:sz w:val="24"/>
          <w:szCs w:val="24"/>
        </w:rPr>
        <w:t>специальных предложениях».</w:t>
      </w:r>
      <w:r>
        <w:rPr>
          <w:noProof/>
        </w:rPr>
        <mc:AlternateContent>
          <mc:Choice Requires="wps">
            <w:drawing>
              <wp:anchor distT="0" distB="0" distL="0" distR="0" simplePos="0" relativeHeight="251659264" behindDoc="1" locked="0" layoutInCell="1" hidden="0" allowOverlap="1" wp14:anchorId="42373AD8" wp14:editId="5BD950AD">
                <wp:simplePos x="0" y="0"/>
                <wp:positionH relativeFrom="column">
                  <wp:posOffset>6228080</wp:posOffset>
                </wp:positionH>
                <wp:positionV relativeFrom="paragraph">
                  <wp:posOffset>407480</wp:posOffset>
                </wp:positionV>
                <wp:extent cx="1270" cy="12700"/>
                <wp:effectExtent l="0" t="0" r="0" b="0"/>
                <wp:wrapNone/>
                <wp:docPr id="3" name="Полилиния: фигура 3"/>
                <wp:cNvGraphicFramePr/>
                <a:graphic xmlns:a="http://schemas.openxmlformats.org/drawingml/2006/main">
                  <a:graphicData uri="http://schemas.microsoft.com/office/word/2010/wordprocessingShape">
                    <wps:wsp>
                      <wps:cNvSpPr/>
                      <wps:spPr>
                        <a:xfrm>
                          <a:off x="5326950" y="3779365"/>
                          <a:ext cx="38100" cy="1270"/>
                        </a:xfrm>
                        <a:custGeom>
                          <a:avLst/>
                          <a:gdLst/>
                          <a:ahLst/>
                          <a:cxnLst/>
                          <a:rect l="l" t="t" r="r" b="b"/>
                          <a:pathLst>
                            <a:path w="38100" h="120000" extrusionOk="0">
                              <a:moveTo>
                                <a:pt x="0" y="0"/>
                              </a:moveTo>
                              <a:lnTo>
                                <a:pt x="3810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6228080</wp:posOffset>
                </wp:positionH>
                <wp:positionV relativeFrom="paragraph">
                  <wp:posOffset>407480</wp:posOffset>
                </wp:positionV>
                <wp:extent cx="1270" cy="12700"/>
                <wp:effectExtent b="0" l="0" r="0" t="0"/>
                <wp:wrapNone/>
                <wp:docPr id="3"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14:paraId="3592B852" w14:textId="56992199" w:rsidR="00594F0D" w:rsidRDefault="0097173B">
      <w:pPr>
        <w:numPr>
          <w:ilvl w:val="1"/>
          <w:numId w:val="2"/>
        </w:numPr>
        <w:pBdr>
          <w:top w:val="nil"/>
          <w:left w:val="nil"/>
          <w:bottom w:val="nil"/>
          <w:right w:val="nil"/>
          <w:between w:val="nil"/>
        </w:pBdr>
        <w:tabs>
          <w:tab w:val="left" w:pos="854"/>
        </w:tabs>
        <w:spacing w:before="108" w:line="242" w:lineRule="auto"/>
        <w:ind w:left="134" w:right="149" w:firstLine="0"/>
        <w:jc w:val="both"/>
        <w:rPr>
          <w:color w:val="000000"/>
          <w:sz w:val="24"/>
          <w:szCs w:val="24"/>
        </w:rPr>
      </w:pPr>
      <w:r>
        <w:rPr>
          <w:color w:val="000000"/>
          <w:sz w:val="24"/>
          <w:szCs w:val="24"/>
        </w:rPr>
        <w:t xml:space="preserve">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w:t>
      </w:r>
      <w:r w:rsidRPr="0097173B">
        <w:rPr>
          <w:color w:val="000000"/>
          <w:sz w:val="24"/>
          <w:szCs w:val="24"/>
        </w:rPr>
        <w:t>butonika18@mail.ru</w:t>
      </w:r>
      <w:hyperlink r:id="rId13">
        <w:r>
          <w:rPr>
            <w:color w:val="000000"/>
            <w:sz w:val="24"/>
            <w:szCs w:val="24"/>
          </w:rPr>
          <w:t>.</w:t>
        </w:r>
      </w:hyperlink>
      <w:r>
        <w:rPr>
          <w:color w:val="000000"/>
          <w:sz w:val="24"/>
          <w:szCs w:val="24"/>
        </w:rPr>
        <w:t xml:space="preserve"> Оператора с пометкой «Актуализация персональных данных».</w:t>
      </w:r>
    </w:p>
    <w:p w14:paraId="58B5FE53" w14:textId="77777777" w:rsidR="00594F0D" w:rsidRDefault="0097173B">
      <w:pPr>
        <w:numPr>
          <w:ilvl w:val="1"/>
          <w:numId w:val="2"/>
        </w:numPr>
        <w:pBdr>
          <w:top w:val="nil"/>
          <w:left w:val="nil"/>
          <w:bottom w:val="nil"/>
          <w:right w:val="nil"/>
          <w:between w:val="nil"/>
        </w:pBdr>
        <w:tabs>
          <w:tab w:val="left" w:pos="854"/>
        </w:tabs>
        <w:spacing w:before="107" w:line="242" w:lineRule="auto"/>
        <w:ind w:left="134" w:right="151" w:firstLine="0"/>
        <w:jc w:val="both"/>
        <w:rPr>
          <w:color w:val="000000"/>
          <w:sz w:val="24"/>
          <w:szCs w:val="24"/>
        </w:rPr>
      </w:pPr>
      <w:r>
        <w:rPr>
          <w:color w:val="000000"/>
          <w:sz w:val="24"/>
          <w:szCs w:val="24"/>
        </w:rPr>
        <w:t>Оператор обязан дать ответ и исполнить требование на Запрос не позднее 30 (тридцати) календарных дней с даты его получения. Сведения должны быть предоставлены Субъект</w:t>
      </w:r>
      <w:r>
        <w:rPr>
          <w:color w:val="000000"/>
          <w:sz w:val="24"/>
          <w:szCs w:val="24"/>
        </w:rPr>
        <w:t>у персональных данных Оператором в доступной форме, и должны содержать информацию только о Субъекте персональных данных, направившего Запрос.</w:t>
      </w:r>
    </w:p>
    <w:p w14:paraId="58EA9C81" w14:textId="77777777" w:rsidR="00594F0D" w:rsidRDefault="00594F0D">
      <w:pPr>
        <w:pBdr>
          <w:top w:val="nil"/>
          <w:left w:val="nil"/>
          <w:bottom w:val="nil"/>
          <w:right w:val="nil"/>
          <w:between w:val="nil"/>
        </w:pBdr>
        <w:spacing w:before="234"/>
        <w:rPr>
          <w:color w:val="000000"/>
          <w:sz w:val="24"/>
          <w:szCs w:val="24"/>
        </w:rPr>
      </w:pPr>
    </w:p>
    <w:p w14:paraId="3B82DF59" w14:textId="77777777" w:rsidR="00594F0D" w:rsidRDefault="0097173B">
      <w:pPr>
        <w:pStyle w:val="1"/>
        <w:numPr>
          <w:ilvl w:val="0"/>
          <w:numId w:val="2"/>
        </w:numPr>
        <w:tabs>
          <w:tab w:val="left" w:pos="704"/>
        </w:tabs>
        <w:ind w:left="704"/>
      </w:pPr>
      <w:bookmarkStart w:id="9" w:name="bookmark=id.qzy3yiv6wq2j" w:colFirst="0" w:colLast="0"/>
      <w:bookmarkEnd w:id="9"/>
      <w:r>
        <w:t>ЗАКЛЮЧИТЕЛЬНЫЕ ПОЛОЖЕНИЯ.</w:t>
      </w:r>
    </w:p>
    <w:p w14:paraId="26BF350C" w14:textId="57DA3DCC" w:rsidR="00594F0D" w:rsidRDefault="0097173B">
      <w:pPr>
        <w:numPr>
          <w:ilvl w:val="1"/>
          <w:numId w:val="2"/>
        </w:numPr>
        <w:pBdr>
          <w:top w:val="nil"/>
          <w:left w:val="nil"/>
          <w:bottom w:val="nil"/>
          <w:right w:val="nil"/>
          <w:between w:val="nil"/>
        </w:pBdr>
        <w:tabs>
          <w:tab w:val="left" w:pos="854"/>
        </w:tabs>
        <w:spacing w:before="114" w:line="237" w:lineRule="auto"/>
        <w:ind w:left="134" w:right="150" w:firstLine="0"/>
        <w:jc w:val="both"/>
        <w:rPr>
          <w:color w:val="000000"/>
          <w:sz w:val="24"/>
          <w:szCs w:val="24"/>
        </w:rPr>
      </w:pPr>
      <w:r>
        <w:rPr>
          <w:color w:val="000000"/>
          <w:sz w:val="24"/>
          <w:szCs w:val="24"/>
        </w:rPr>
        <w:t xml:space="preserve">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по адресу: </w:t>
      </w:r>
      <w:r w:rsidRPr="0097173B">
        <w:rPr>
          <w:color w:val="000000"/>
          <w:sz w:val="24"/>
          <w:szCs w:val="24"/>
        </w:rPr>
        <w:t>butonika18@mail.ru</w:t>
      </w:r>
      <w:r>
        <w:t xml:space="preserve"> </w:t>
      </w:r>
      <w:hyperlink r:id="rId14">
        <w:r>
          <w:rPr>
            <w:color w:val="000000"/>
            <w:sz w:val="24"/>
            <w:szCs w:val="24"/>
          </w:rPr>
          <w:t>.</w:t>
        </w:r>
      </w:hyperlink>
    </w:p>
    <w:p w14:paraId="1062CD6D" w14:textId="77777777" w:rsidR="00594F0D" w:rsidRDefault="0097173B">
      <w:pPr>
        <w:numPr>
          <w:ilvl w:val="1"/>
          <w:numId w:val="2"/>
        </w:numPr>
        <w:pBdr>
          <w:top w:val="nil"/>
          <w:left w:val="nil"/>
          <w:bottom w:val="nil"/>
          <w:right w:val="nil"/>
          <w:between w:val="nil"/>
        </w:pBdr>
        <w:tabs>
          <w:tab w:val="left" w:pos="854"/>
        </w:tabs>
        <w:spacing w:before="118" w:line="242" w:lineRule="auto"/>
        <w:ind w:left="134" w:right="148" w:firstLine="0"/>
        <w:jc w:val="both"/>
        <w:rPr>
          <w:color w:val="000000"/>
          <w:sz w:val="24"/>
          <w:szCs w:val="24"/>
        </w:rPr>
      </w:pPr>
      <w:r>
        <w:rPr>
          <w:color w:val="000000"/>
          <w:sz w:val="24"/>
          <w:szCs w:val="24"/>
        </w:rPr>
        <w:t>В данном документе будут отражены любые изменения политики в отношении обработки персональных данных Оператором. Политика действует бессрочно до замены ее новой версией.</w:t>
      </w:r>
    </w:p>
    <w:p w14:paraId="396F8DB0" w14:textId="77777777" w:rsidR="00594F0D" w:rsidRDefault="00594F0D">
      <w:pPr>
        <w:pBdr>
          <w:top w:val="nil"/>
          <w:left w:val="nil"/>
          <w:bottom w:val="nil"/>
          <w:right w:val="nil"/>
          <w:between w:val="nil"/>
        </w:pBdr>
        <w:spacing w:before="235"/>
        <w:rPr>
          <w:color w:val="000000"/>
          <w:sz w:val="24"/>
          <w:szCs w:val="24"/>
        </w:rPr>
      </w:pPr>
    </w:p>
    <w:p w14:paraId="079B7088" w14:textId="77777777" w:rsidR="00594F0D" w:rsidRDefault="0097173B">
      <w:pPr>
        <w:pStyle w:val="1"/>
        <w:numPr>
          <w:ilvl w:val="0"/>
          <w:numId w:val="2"/>
        </w:numPr>
        <w:tabs>
          <w:tab w:val="left" w:pos="703"/>
        </w:tabs>
        <w:ind w:left="703" w:hanging="569"/>
      </w:pPr>
      <w:bookmarkStart w:id="10" w:name="bookmark=id.bd6f99889496" w:colFirst="0" w:colLast="0"/>
      <w:bookmarkEnd w:id="10"/>
      <w:r>
        <w:t>РЕКВИЗИТЫ ОПЕРАТОРА.</w:t>
      </w:r>
    </w:p>
    <w:p w14:paraId="7138D1D8" w14:textId="78419804" w:rsidR="00594F0D" w:rsidRPr="0097173B" w:rsidRDefault="0097173B">
      <w:pPr>
        <w:pBdr>
          <w:top w:val="nil"/>
          <w:left w:val="nil"/>
          <w:bottom w:val="nil"/>
          <w:right w:val="nil"/>
          <w:between w:val="nil"/>
        </w:pBdr>
        <w:spacing w:before="122"/>
        <w:ind w:left="134"/>
        <w:rPr>
          <w:color w:val="000000"/>
          <w:sz w:val="24"/>
          <w:szCs w:val="24"/>
          <w:lang w:val="ru-RU"/>
        </w:rPr>
      </w:pPr>
      <w:r>
        <w:rPr>
          <w:color w:val="000000"/>
          <w:sz w:val="24"/>
          <w:szCs w:val="24"/>
        </w:rPr>
        <w:t xml:space="preserve">Индивидуальный предприниматель </w:t>
      </w:r>
      <w:proofErr w:type="spellStart"/>
      <w:r>
        <w:rPr>
          <w:sz w:val="24"/>
          <w:szCs w:val="24"/>
          <w:lang w:val="ru-RU"/>
        </w:rPr>
        <w:t>Смердова</w:t>
      </w:r>
      <w:proofErr w:type="spellEnd"/>
      <w:r>
        <w:rPr>
          <w:sz w:val="24"/>
          <w:szCs w:val="24"/>
          <w:lang w:val="ru-RU"/>
        </w:rPr>
        <w:t xml:space="preserve"> Олеся Геннадьевна</w:t>
      </w:r>
    </w:p>
    <w:p w14:paraId="2BD72D67" w14:textId="2D56A672" w:rsidR="00594F0D" w:rsidRPr="0097173B" w:rsidRDefault="0097173B" w:rsidP="0097173B">
      <w:pPr>
        <w:pBdr>
          <w:top w:val="nil"/>
          <w:left w:val="nil"/>
          <w:bottom w:val="nil"/>
          <w:right w:val="nil"/>
          <w:between w:val="nil"/>
        </w:pBdr>
        <w:spacing w:before="121"/>
        <w:ind w:left="134"/>
        <w:rPr>
          <w:color w:val="000000"/>
          <w:sz w:val="24"/>
          <w:szCs w:val="24"/>
        </w:rPr>
      </w:pPr>
      <w:r>
        <w:rPr>
          <w:color w:val="000000"/>
          <w:sz w:val="24"/>
          <w:szCs w:val="24"/>
        </w:rPr>
        <w:t xml:space="preserve">Адрес: </w:t>
      </w:r>
      <w:r w:rsidRPr="0097173B">
        <w:rPr>
          <w:color w:val="000000"/>
          <w:sz w:val="24"/>
          <w:szCs w:val="24"/>
        </w:rPr>
        <w:t>426058, г. Ижевск, ул. 40 Лет Победы, д. 116, кв. 192</w:t>
      </w:r>
    </w:p>
    <w:p w14:paraId="78F58B7A" w14:textId="7795DB65" w:rsidR="00594F0D" w:rsidRPr="0097173B" w:rsidRDefault="0097173B" w:rsidP="0097173B">
      <w:pPr>
        <w:pBdr>
          <w:top w:val="nil"/>
          <w:left w:val="nil"/>
          <w:bottom w:val="nil"/>
          <w:right w:val="nil"/>
          <w:between w:val="nil"/>
        </w:pBdr>
        <w:spacing w:before="121"/>
        <w:ind w:left="134"/>
        <w:rPr>
          <w:color w:val="000000"/>
          <w:sz w:val="24"/>
          <w:szCs w:val="24"/>
        </w:rPr>
      </w:pPr>
      <w:r>
        <w:rPr>
          <w:color w:val="000000"/>
          <w:sz w:val="24"/>
          <w:szCs w:val="24"/>
        </w:rPr>
        <w:t xml:space="preserve">ИНН: </w:t>
      </w:r>
      <w:r w:rsidRPr="0097173B">
        <w:rPr>
          <w:color w:val="000000"/>
          <w:sz w:val="24"/>
          <w:szCs w:val="24"/>
        </w:rPr>
        <w:t>183500535074</w:t>
      </w:r>
    </w:p>
    <w:p w14:paraId="19B9DE80" w14:textId="77777777" w:rsidR="0097173B" w:rsidRDefault="0097173B" w:rsidP="0097173B">
      <w:pPr>
        <w:pBdr>
          <w:top w:val="nil"/>
          <w:left w:val="nil"/>
          <w:bottom w:val="nil"/>
          <w:right w:val="nil"/>
          <w:between w:val="nil"/>
        </w:pBdr>
        <w:spacing w:before="121"/>
        <w:ind w:left="134"/>
        <w:rPr>
          <w:color w:val="000000"/>
          <w:sz w:val="24"/>
          <w:szCs w:val="24"/>
          <w:lang w:val="en-US"/>
        </w:rPr>
      </w:pPr>
      <w:r>
        <w:rPr>
          <w:color w:val="000000"/>
          <w:sz w:val="24"/>
          <w:szCs w:val="24"/>
        </w:rPr>
        <w:t>ОГРНИП</w:t>
      </w:r>
      <w:r w:rsidRPr="0097173B">
        <w:rPr>
          <w:color w:val="000000"/>
          <w:sz w:val="24"/>
          <w:szCs w:val="24"/>
          <w:lang w:val="en-US"/>
        </w:rPr>
        <w:t xml:space="preserve">: </w:t>
      </w:r>
      <w:r w:rsidRPr="0097173B">
        <w:rPr>
          <w:color w:val="000000"/>
          <w:sz w:val="24"/>
          <w:szCs w:val="24"/>
          <w:lang w:val="en-US"/>
        </w:rPr>
        <w:t>319183200033968</w:t>
      </w:r>
    </w:p>
    <w:p w14:paraId="0D1BEE16" w14:textId="3F9D8C82" w:rsidR="00594F0D" w:rsidRPr="0097173B" w:rsidRDefault="0097173B" w:rsidP="0097173B">
      <w:pPr>
        <w:pBdr>
          <w:top w:val="nil"/>
          <w:left w:val="nil"/>
          <w:bottom w:val="nil"/>
          <w:right w:val="nil"/>
          <w:between w:val="nil"/>
        </w:pBdr>
        <w:spacing w:before="121"/>
        <w:ind w:left="134"/>
        <w:rPr>
          <w:color w:val="000000"/>
          <w:sz w:val="24"/>
          <w:szCs w:val="24"/>
          <w:lang w:val="en-US"/>
        </w:rPr>
      </w:pPr>
      <w:r w:rsidRPr="0097173B">
        <w:rPr>
          <w:color w:val="000000"/>
          <w:sz w:val="24"/>
          <w:szCs w:val="24"/>
          <w:lang w:val="en-US"/>
        </w:rPr>
        <w:t xml:space="preserve">e-mail: </w:t>
      </w:r>
      <w:r w:rsidRPr="0097173B">
        <w:rPr>
          <w:color w:val="000000"/>
          <w:sz w:val="24"/>
          <w:szCs w:val="24"/>
          <w:lang w:val="en-US"/>
        </w:rPr>
        <w:t>butonika18@mail.ru</w:t>
      </w:r>
    </w:p>
    <w:sectPr w:rsidR="00594F0D" w:rsidRPr="0097173B">
      <w:pgSz w:w="11920" w:h="16840"/>
      <w:pgMar w:top="1020" w:right="708" w:bottom="280" w:left="99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11B80"/>
    <w:multiLevelType w:val="multilevel"/>
    <w:tmpl w:val="55D8BD18"/>
    <w:lvl w:ilvl="0">
      <w:start w:val="1"/>
      <w:numFmt w:val="decimal"/>
      <w:lvlText w:val="%1."/>
      <w:lvlJc w:val="left"/>
      <w:pPr>
        <w:ind w:left="705" w:hanging="570"/>
      </w:pPr>
      <w:rPr>
        <w:rFonts w:ascii="Times New Roman" w:eastAsia="Times New Roman" w:hAnsi="Times New Roman" w:cs="Times New Roman"/>
        <w:b/>
        <w:i w:val="0"/>
        <w:sz w:val="24"/>
        <w:szCs w:val="24"/>
      </w:rPr>
    </w:lvl>
    <w:lvl w:ilvl="1">
      <w:start w:val="1"/>
      <w:numFmt w:val="decimal"/>
      <w:lvlText w:val="%1.%2."/>
      <w:lvlJc w:val="left"/>
      <w:pPr>
        <w:ind w:left="135" w:hanging="720"/>
      </w:pPr>
      <w:rPr>
        <w:rFonts w:ascii="Times New Roman" w:eastAsia="Times New Roman" w:hAnsi="Times New Roman" w:cs="Times New Roman"/>
        <w:b w:val="0"/>
        <w:i w:val="0"/>
        <w:sz w:val="24"/>
        <w:szCs w:val="24"/>
      </w:rPr>
    </w:lvl>
    <w:lvl w:ilvl="2">
      <w:start w:val="1"/>
      <w:numFmt w:val="decimal"/>
      <w:lvlText w:val="%1.%2.%3."/>
      <w:lvlJc w:val="left"/>
      <w:pPr>
        <w:ind w:left="735" w:hanging="600"/>
      </w:pPr>
      <w:rPr>
        <w:rFonts w:ascii="Times New Roman" w:eastAsia="Times New Roman" w:hAnsi="Times New Roman" w:cs="Times New Roman"/>
        <w:b w:val="0"/>
        <w:i w:val="0"/>
        <w:sz w:val="24"/>
        <w:szCs w:val="24"/>
      </w:rPr>
    </w:lvl>
    <w:lvl w:ilvl="3">
      <w:numFmt w:val="bullet"/>
      <w:lvlText w:val="•"/>
      <w:lvlJc w:val="left"/>
      <w:pPr>
        <w:ind w:left="1925" w:hanging="600"/>
      </w:pPr>
    </w:lvl>
    <w:lvl w:ilvl="4">
      <w:numFmt w:val="bullet"/>
      <w:lvlText w:val="•"/>
      <w:lvlJc w:val="left"/>
      <w:pPr>
        <w:ind w:left="3110" w:hanging="600"/>
      </w:pPr>
    </w:lvl>
    <w:lvl w:ilvl="5">
      <w:numFmt w:val="bullet"/>
      <w:lvlText w:val="•"/>
      <w:lvlJc w:val="left"/>
      <w:pPr>
        <w:ind w:left="4295" w:hanging="600"/>
      </w:pPr>
    </w:lvl>
    <w:lvl w:ilvl="6">
      <w:numFmt w:val="bullet"/>
      <w:lvlText w:val="•"/>
      <w:lvlJc w:val="left"/>
      <w:pPr>
        <w:ind w:left="5480" w:hanging="600"/>
      </w:pPr>
    </w:lvl>
    <w:lvl w:ilvl="7">
      <w:numFmt w:val="bullet"/>
      <w:lvlText w:val="•"/>
      <w:lvlJc w:val="left"/>
      <w:pPr>
        <w:ind w:left="6665" w:hanging="600"/>
      </w:pPr>
    </w:lvl>
    <w:lvl w:ilvl="8">
      <w:numFmt w:val="bullet"/>
      <w:lvlText w:val="•"/>
      <w:lvlJc w:val="left"/>
      <w:pPr>
        <w:ind w:left="7850" w:hanging="600"/>
      </w:pPr>
    </w:lvl>
  </w:abstractNum>
  <w:abstractNum w:abstractNumId="1" w15:restartNumberingAfterBreak="0">
    <w:nsid w:val="7C411C89"/>
    <w:multiLevelType w:val="multilevel"/>
    <w:tmpl w:val="B5A89070"/>
    <w:lvl w:ilvl="0">
      <w:start w:val="2"/>
      <w:numFmt w:val="decimal"/>
      <w:lvlText w:val="%1"/>
      <w:lvlJc w:val="left"/>
      <w:pPr>
        <w:ind w:left="135" w:hanging="720"/>
      </w:pPr>
    </w:lvl>
    <w:lvl w:ilvl="1">
      <w:start w:val="9"/>
      <w:numFmt w:val="decimal"/>
      <w:lvlText w:val="%1.%2."/>
      <w:lvlJc w:val="left"/>
      <w:pPr>
        <w:ind w:left="135" w:hanging="720"/>
      </w:pPr>
      <w:rPr>
        <w:rFonts w:ascii="Times New Roman" w:eastAsia="Times New Roman" w:hAnsi="Times New Roman" w:cs="Times New Roman"/>
        <w:b w:val="0"/>
        <w:i w:val="0"/>
        <w:sz w:val="24"/>
        <w:szCs w:val="24"/>
      </w:rPr>
    </w:lvl>
    <w:lvl w:ilvl="2">
      <w:numFmt w:val="bullet"/>
      <w:lvlText w:val="•"/>
      <w:lvlJc w:val="left"/>
      <w:pPr>
        <w:ind w:left="2156" w:hanging="720"/>
      </w:pPr>
    </w:lvl>
    <w:lvl w:ilvl="3">
      <w:numFmt w:val="bullet"/>
      <w:lvlText w:val="•"/>
      <w:lvlJc w:val="left"/>
      <w:pPr>
        <w:ind w:left="3164" w:hanging="720"/>
      </w:pPr>
    </w:lvl>
    <w:lvl w:ilvl="4">
      <w:numFmt w:val="bullet"/>
      <w:lvlText w:val="•"/>
      <w:lvlJc w:val="left"/>
      <w:pPr>
        <w:ind w:left="4172" w:hanging="720"/>
      </w:pPr>
    </w:lvl>
    <w:lvl w:ilvl="5">
      <w:numFmt w:val="bullet"/>
      <w:lvlText w:val="•"/>
      <w:lvlJc w:val="left"/>
      <w:pPr>
        <w:ind w:left="5180" w:hanging="720"/>
      </w:pPr>
    </w:lvl>
    <w:lvl w:ilvl="6">
      <w:numFmt w:val="bullet"/>
      <w:lvlText w:val="•"/>
      <w:lvlJc w:val="left"/>
      <w:pPr>
        <w:ind w:left="6188" w:hanging="720"/>
      </w:pPr>
    </w:lvl>
    <w:lvl w:ilvl="7">
      <w:numFmt w:val="bullet"/>
      <w:lvlText w:val="•"/>
      <w:lvlJc w:val="left"/>
      <w:pPr>
        <w:ind w:left="7196" w:hanging="720"/>
      </w:pPr>
    </w:lvl>
    <w:lvl w:ilvl="8">
      <w:numFmt w:val="bullet"/>
      <w:lvlText w:val="•"/>
      <w:lvlJc w:val="left"/>
      <w:pPr>
        <w:ind w:left="8204"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F0D"/>
    <w:rsid w:val="0054356A"/>
    <w:rsid w:val="00594F0D"/>
    <w:rsid w:val="00971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609B"/>
  <w15:docId w15:val="{9B0C5E59-C0C0-4500-A07C-74B608EC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ind w:left="704" w:hanging="570"/>
      <w:jc w:val="both"/>
      <w:outlineLvl w:val="0"/>
    </w:pPr>
    <w:rPr>
      <w:b/>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134"/>
      <w:jc w:val="both"/>
    </w:pPr>
    <w:rPr>
      <w:sz w:val="24"/>
      <w:szCs w:val="24"/>
      <w:lang w:val="ru-RU" w:eastAsia="en-US"/>
    </w:rPr>
  </w:style>
  <w:style w:type="paragraph" w:styleId="a5">
    <w:name w:val="List Paragraph"/>
    <w:basedOn w:val="a"/>
    <w:uiPriority w:val="1"/>
    <w:qFormat/>
    <w:pPr>
      <w:ind w:left="134"/>
      <w:jc w:val="both"/>
    </w:pPr>
    <w:rPr>
      <w:lang w:val="ru-RU" w:eastAsia="en-US"/>
    </w:rPr>
  </w:style>
  <w:style w:type="paragraph" w:customStyle="1" w:styleId="TableParagraph">
    <w:name w:val="Table Paragraph"/>
    <w:basedOn w:val="a"/>
    <w:uiPriority w:val="1"/>
    <w:qFormat/>
    <w:pPr>
      <w:spacing w:before="127"/>
      <w:ind w:left="111"/>
    </w:pPr>
    <w:rPr>
      <w:lang w:val="ru-RU" w:eastAsia="en-US"/>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character" w:styleId="ad">
    <w:name w:val="Hyperlink"/>
    <w:basedOn w:val="a0"/>
    <w:uiPriority w:val="99"/>
    <w:unhideWhenUsed/>
    <w:rsid w:val="0054356A"/>
    <w:rPr>
      <w:color w:val="0000FF" w:themeColor="hyperlink"/>
      <w:u w:val="single"/>
    </w:rPr>
  </w:style>
  <w:style w:type="character" w:styleId="ae">
    <w:name w:val="Unresolved Mention"/>
    <w:basedOn w:val="a0"/>
    <w:uiPriority w:val="99"/>
    <w:semiHidden/>
    <w:unhideWhenUsed/>
    <w:rsid w:val="00543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utonika.com/" TargetMode="External"/><Relationship Id="rId13" Type="http://schemas.openxmlformats.org/officeDocument/2006/relationships/hyperlink" Target="mailto:info@mateflowers.ru" TargetMode="External"/><Relationship Id="rId3" Type="http://schemas.openxmlformats.org/officeDocument/2006/relationships/styles" Target="styles.xml"/><Relationship Id="rId7" Type="http://schemas.openxmlformats.org/officeDocument/2006/relationships/hyperlink" Target="https://butonika.com/" TargetMode="External"/><Relationship Id="rId12" Type="http://schemas.openxmlformats.org/officeDocument/2006/relationships/hyperlink" Target="mailto:info@mateflowers.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utonika.com/"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mateflowers.ru" TargetMode="External"/><Relationship Id="rId4" Type="http://schemas.openxmlformats.org/officeDocument/2006/relationships/settings" Target="settings.xml"/><Relationship Id="rId9" Type="http://schemas.openxmlformats.org/officeDocument/2006/relationships/hyperlink" Target="https://butonika.com/" TargetMode="External"/><Relationship Id="rId14" Type="http://schemas.openxmlformats.org/officeDocument/2006/relationships/hyperlink" Target="mailto:tsvetymishki@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3ey/AfrlSZNBSGxiKiIiYJl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DIPaWQudjFnNml4ZzcycDgxMg9pZC5hdmxqbzVlYXlyZWQyD2lkLndkdXE5dGd3ZDZlZDIPaWQudnFvajIxNDdhbGU3Mg9pZC52eWw2bnozZjF2cWMyD2lkLmVqaGY3NmwwZHlqdjIPaWQuaHJxM2JpaXl1NmNlMg9pZC5nOHR2MTRkZ3B4aDEyD2lkLm0wbTkzeDJqcmxqcTIPaWQucXp5M3lpdjZ3cTJqMg9pZC5iZDZmOTk4ODk0OTY4AHIhMWpJZE5fdFB0RmRmTmpYQ0g5U3Z3MERaazZlSHMzSj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3204</Words>
  <Characters>18264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2025-08-18T21:23:00Z</dcterms:created>
  <dcterms:modified xsi:type="dcterms:W3CDTF">2026-04-15T07:23:00Z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Producer">
    <vt:lpwstr>Skia/PDF m139 Google Docs Renderer</vt:lpwstr>
  </property>
  <property fmtid="{D5CDD505-2E9C-101B-9397-08002B2CF9AE}" pid="4" name="LastSaved">
    <vt:filetime>2025-08-18T00:00:00Z</vt:filetime>
  </property>
</Properties>
</file>